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9CC04F" w14:textId="1A466D5F" w:rsidR="004B2628" w:rsidRPr="00E0305B" w:rsidRDefault="004B2628" w:rsidP="004B2628">
      <w:pPr>
        <w:pStyle w:val="Akapitzlist"/>
        <w:spacing w:after="0"/>
        <w:ind w:left="0"/>
        <w:jc w:val="right"/>
        <w:rPr>
          <w:b/>
        </w:rPr>
      </w:pPr>
      <w:r w:rsidRPr="00E0305B">
        <w:rPr>
          <w:b/>
        </w:rPr>
        <w:t xml:space="preserve">Załącznik do </w:t>
      </w:r>
      <w:r>
        <w:rPr>
          <w:b/>
        </w:rPr>
        <w:t>Z</w:t>
      </w:r>
      <w:r w:rsidRPr="00E0305B">
        <w:rPr>
          <w:b/>
        </w:rPr>
        <w:t>arządzenia nr</w:t>
      </w:r>
      <w:r w:rsidR="002F08AD">
        <w:rPr>
          <w:b/>
        </w:rPr>
        <w:t xml:space="preserve"> 19</w:t>
      </w:r>
      <w:r w:rsidR="00302F4C">
        <w:rPr>
          <w:b/>
        </w:rPr>
        <w:t>/2021</w:t>
      </w:r>
    </w:p>
    <w:p w14:paraId="6B8A7EFF" w14:textId="77777777" w:rsidR="004B2628" w:rsidRPr="00E0305B" w:rsidRDefault="004B2628" w:rsidP="004B2628">
      <w:pPr>
        <w:pStyle w:val="Akapitzlist"/>
        <w:spacing w:after="0"/>
        <w:ind w:left="0"/>
        <w:jc w:val="right"/>
        <w:rPr>
          <w:b/>
        </w:rPr>
      </w:pPr>
      <w:r w:rsidRPr="00E0305B">
        <w:rPr>
          <w:b/>
        </w:rPr>
        <w:t>Dyrektora Domu Kultury w Ozimku</w:t>
      </w:r>
    </w:p>
    <w:p w14:paraId="3B36F6D8" w14:textId="23F33526" w:rsidR="004B2628" w:rsidRDefault="004B2628" w:rsidP="004B2628">
      <w:pPr>
        <w:pStyle w:val="Akapitzlist"/>
        <w:spacing w:after="0"/>
        <w:ind w:left="0"/>
        <w:jc w:val="right"/>
        <w:rPr>
          <w:b/>
        </w:rPr>
      </w:pPr>
      <w:r w:rsidRPr="00E0305B">
        <w:rPr>
          <w:b/>
        </w:rPr>
        <w:t xml:space="preserve">z dnia </w:t>
      </w:r>
      <w:r w:rsidR="002F08AD">
        <w:rPr>
          <w:b/>
        </w:rPr>
        <w:t>14.09.2021 r.</w:t>
      </w:r>
    </w:p>
    <w:p w14:paraId="2DC3E0D3" w14:textId="15C9F555" w:rsidR="00727DB9" w:rsidRPr="00D43804" w:rsidRDefault="00727DB9">
      <w:pPr>
        <w:rPr>
          <w:lang w:val="pl-PL"/>
        </w:rPr>
      </w:pPr>
    </w:p>
    <w:p w14:paraId="7FD574B9" w14:textId="3AEBDBE9" w:rsidR="004B2628" w:rsidRPr="00D43804" w:rsidRDefault="004B2628">
      <w:pPr>
        <w:rPr>
          <w:lang w:val="pl-PL"/>
        </w:rPr>
      </w:pPr>
    </w:p>
    <w:p w14:paraId="0560597B" w14:textId="7B3810C8" w:rsidR="004B2628" w:rsidRPr="00D43804" w:rsidRDefault="004B2628" w:rsidP="004B2628">
      <w:pPr>
        <w:jc w:val="center"/>
        <w:rPr>
          <w:b/>
          <w:bCs/>
          <w:sz w:val="28"/>
          <w:szCs w:val="28"/>
          <w:lang w:val="pl-PL"/>
        </w:rPr>
      </w:pPr>
      <w:r w:rsidRPr="00D43804">
        <w:rPr>
          <w:b/>
          <w:bCs/>
          <w:sz w:val="28"/>
          <w:szCs w:val="28"/>
          <w:lang w:val="pl-PL"/>
        </w:rPr>
        <w:t>Instrukcja kasowa</w:t>
      </w:r>
    </w:p>
    <w:p w14:paraId="30E8CFAE" w14:textId="444A90E3" w:rsidR="004B2628" w:rsidRDefault="004B2628" w:rsidP="004B2628">
      <w:pPr>
        <w:jc w:val="center"/>
        <w:rPr>
          <w:b/>
          <w:bCs/>
          <w:sz w:val="28"/>
          <w:szCs w:val="28"/>
          <w:lang w:val="pl-PL"/>
        </w:rPr>
      </w:pPr>
      <w:r w:rsidRPr="004B2628">
        <w:rPr>
          <w:b/>
          <w:bCs/>
          <w:sz w:val="28"/>
          <w:szCs w:val="28"/>
          <w:lang w:val="pl-PL"/>
        </w:rPr>
        <w:t>obowiązująca w Domu Kultury w O</w:t>
      </w:r>
      <w:r>
        <w:rPr>
          <w:b/>
          <w:bCs/>
          <w:sz w:val="28"/>
          <w:szCs w:val="28"/>
          <w:lang w:val="pl-PL"/>
        </w:rPr>
        <w:t>zimku</w:t>
      </w:r>
    </w:p>
    <w:p w14:paraId="7BA51FEA" w14:textId="08C650D8" w:rsidR="004B2628" w:rsidRDefault="004B2628" w:rsidP="004B2628">
      <w:pPr>
        <w:jc w:val="center"/>
        <w:rPr>
          <w:b/>
          <w:bCs/>
          <w:sz w:val="28"/>
          <w:szCs w:val="28"/>
          <w:lang w:val="pl-PL"/>
        </w:rPr>
      </w:pPr>
    </w:p>
    <w:p w14:paraId="2C7BCB50" w14:textId="77777777" w:rsidR="004B2628" w:rsidRDefault="004B2628" w:rsidP="004B2628">
      <w:pPr>
        <w:pStyle w:val="Akapitzlist"/>
        <w:spacing w:after="0"/>
        <w:ind w:left="0"/>
        <w:jc w:val="center"/>
        <w:rPr>
          <w:b/>
          <w:sz w:val="24"/>
        </w:rPr>
      </w:pPr>
      <w:bookmarkStart w:id="0" w:name="_Hlk77591876"/>
      <w:r>
        <w:rPr>
          <w:rFonts w:cstheme="minorHAnsi"/>
          <w:b/>
          <w:sz w:val="24"/>
        </w:rPr>
        <w:t>§</w:t>
      </w:r>
      <w:r>
        <w:rPr>
          <w:b/>
          <w:sz w:val="24"/>
        </w:rPr>
        <w:t>1</w:t>
      </w:r>
    </w:p>
    <w:bookmarkEnd w:id="0"/>
    <w:p w14:paraId="3B181342" w14:textId="2A74C0F9" w:rsidR="004B2628" w:rsidRDefault="004B2628" w:rsidP="004B2628">
      <w:pPr>
        <w:jc w:val="center"/>
        <w:rPr>
          <w:b/>
          <w:bCs/>
          <w:sz w:val="24"/>
          <w:szCs w:val="24"/>
          <w:lang w:val="pl-PL"/>
        </w:rPr>
      </w:pPr>
      <w:r>
        <w:rPr>
          <w:b/>
          <w:bCs/>
          <w:sz w:val="24"/>
          <w:szCs w:val="24"/>
          <w:lang w:val="pl-PL"/>
        </w:rPr>
        <w:t>Podstawa prawna</w:t>
      </w:r>
    </w:p>
    <w:p w14:paraId="5912A9B9" w14:textId="77777777" w:rsidR="001E4C96" w:rsidRDefault="004B2628" w:rsidP="004B2628">
      <w:pPr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 xml:space="preserve">Instrukcja reguluje zasady funkcjonowania gospodarki kasowej w Domu Kultury w Ozimku </w:t>
      </w:r>
    </w:p>
    <w:p w14:paraId="5C1BDE62" w14:textId="58C357F8" w:rsidR="004B2628" w:rsidRDefault="004B2628" w:rsidP="004B2628">
      <w:pPr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i została opracowana na podstawie:</w:t>
      </w:r>
    </w:p>
    <w:p w14:paraId="18C79E67" w14:textId="77777777" w:rsidR="00E92014" w:rsidRDefault="004B2628" w:rsidP="00E92014">
      <w:pPr>
        <w:pStyle w:val="Akapitzlist"/>
        <w:numPr>
          <w:ilvl w:val="0"/>
          <w:numId w:val="1"/>
        </w:numPr>
        <w:ind w:left="417"/>
        <w:jc w:val="both"/>
        <w:rPr>
          <w:sz w:val="24"/>
          <w:szCs w:val="24"/>
        </w:rPr>
      </w:pPr>
      <w:r>
        <w:rPr>
          <w:sz w:val="24"/>
          <w:szCs w:val="24"/>
        </w:rPr>
        <w:t>Ustawy z 29 września 1994 r. o rachunkowości</w:t>
      </w:r>
      <w:r w:rsidR="001E4C96">
        <w:rPr>
          <w:sz w:val="24"/>
          <w:szCs w:val="24"/>
        </w:rPr>
        <w:t xml:space="preserve"> (tekst jedn. Dz.U. z 22 lutego 2019 r. </w:t>
      </w:r>
    </w:p>
    <w:p w14:paraId="312FE971" w14:textId="3A4F8C56" w:rsidR="004B2628" w:rsidRDefault="001E4C96" w:rsidP="00E92014">
      <w:pPr>
        <w:pStyle w:val="Akapitzlist"/>
        <w:ind w:left="417"/>
        <w:jc w:val="both"/>
        <w:rPr>
          <w:sz w:val="24"/>
          <w:szCs w:val="24"/>
        </w:rPr>
      </w:pPr>
      <w:r>
        <w:rPr>
          <w:sz w:val="24"/>
          <w:szCs w:val="24"/>
        </w:rPr>
        <w:t>poz. 351 ze zm.).</w:t>
      </w:r>
    </w:p>
    <w:p w14:paraId="5903FFFC" w14:textId="774DB2CA" w:rsidR="001E4C96" w:rsidRDefault="001E4C96" w:rsidP="00E92014">
      <w:pPr>
        <w:pStyle w:val="Akapitzlist"/>
        <w:numPr>
          <w:ilvl w:val="0"/>
          <w:numId w:val="1"/>
        </w:numPr>
        <w:ind w:left="417" w:right="113"/>
        <w:jc w:val="both"/>
        <w:rPr>
          <w:sz w:val="24"/>
          <w:szCs w:val="24"/>
        </w:rPr>
      </w:pPr>
      <w:r>
        <w:rPr>
          <w:sz w:val="24"/>
          <w:szCs w:val="24"/>
        </w:rPr>
        <w:t>Ustawy z dnia 27 sierpnia 2009 r. o finansach publicznych ( tekst jedn. Dz.U. z 10 maja 2019 r. poz. 869 ze zm.).</w:t>
      </w:r>
    </w:p>
    <w:p w14:paraId="693FF925" w14:textId="77777777" w:rsidR="00183724" w:rsidRDefault="001E4C96" w:rsidP="00183724">
      <w:pPr>
        <w:pStyle w:val="Akapitzlist"/>
        <w:numPr>
          <w:ilvl w:val="0"/>
          <w:numId w:val="1"/>
        </w:numPr>
        <w:ind w:left="41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Rozporządzenia Ministra Spraw Wewnętrznych i Administracji z 7 września 2010 r. </w:t>
      </w:r>
    </w:p>
    <w:p w14:paraId="35C590B8" w14:textId="1B77A5D0" w:rsidR="001E4C96" w:rsidRPr="00183724" w:rsidRDefault="001E4C96" w:rsidP="00183724">
      <w:pPr>
        <w:pStyle w:val="Akapitzlist"/>
        <w:ind w:left="417"/>
        <w:jc w:val="both"/>
        <w:rPr>
          <w:sz w:val="24"/>
          <w:szCs w:val="24"/>
        </w:rPr>
      </w:pPr>
      <w:r w:rsidRPr="00183724">
        <w:rPr>
          <w:sz w:val="24"/>
          <w:szCs w:val="24"/>
        </w:rPr>
        <w:t xml:space="preserve">w sprawie szczegółowych zasad i wymagań, jakim powinna odpowiadać ochrona wartości pieniężnych przechowywanych i transportowanych </w:t>
      </w:r>
      <w:r w:rsidR="00FD7320" w:rsidRPr="00183724">
        <w:rPr>
          <w:sz w:val="24"/>
          <w:szCs w:val="24"/>
        </w:rPr>
        <w:t>przez przedsiębiorców i inne jednostki organizacyjne (tekst jedn. Dz.U. z 6 czerwca 2016 r. poz. 793), zwanego dalej rozporządzeniem.</w:t>
      </w:r>
    </w:p>
    <w:p w14:paraId="3DB3B511" w14:textId="48031113" w:rsidR="00FD7320" w:rsidRDefault="00FD7320" w:rsidP="00E92014">
      <w:pPr>
        <w:pStyle w:val="Akapitzlist"/>
        <w:numPr>
          <w:ilvl w:val="0"/>
          <w:numId w:val="1"/>
        </w:numPr>
        <w:ind w:left="417"/>
        <w:jc w:val="both"/>
        <w:rPr>
          <w:sz w:val="24"/>
          <w:szCs w:val="24"/>
        </w:rPr>
      </w:pPr>
      <w:r>
        <w:rPr>
          <w:sz w:val="24"/>
          <w:szCs w:val="24"/>
        </w:rPr>
        <w:t>Ustawy z 22 sierpnia 1997 r. o ochronie osób i mienia (tekst jedn. Dz.U. z 12 maja 2020</w:t>
      </w:r>
      <w:r w:rsidR="00E92014">
        <w:rPr>
          <w:sz w:val="24"/>
          <w:szCs w:val="24"/>
        </w:rPr>
        <w:t xml:space="preserve">  </w:t>
      </w:r>
      <w:r>
        <w:rPr>
          <w:sz w:val="24"/>
          <w:szCs w:val="24"/>
        </w:rPr>
        <w:t>r. poz. 838)</w:t>
      </w:r>
    </w:p>
    <w:p w14:paraId="46183231" w14:textId="294A5E57" w:rsidR="00FD7320" w:rsidRDefault="00FD7320" w:rsidP="00FD7320">
      <w:pPr>
        <w:pStyle w:val="Akapitzlist"/>
        <w:jc w:val="center"/>
        <w:rPr>
          <w:sz w:val="24"/>
          <w:szCs w:val="24"/>
        </w:rPr>
      </w:pPr>
    </w:p>
    <w:p w14:paraId="2511EF99" w14:textId="39AD20B1" w:rsidR="00FD7320" w:rsidRDefault="00FD7320" w:rsidP="007F1F72">
      <w:pPr>
        <w:pStyle w:val="Akapitzlist"/>
        <w:ind w:left="0"/>
        <w:jc w:val="center"/>
        <w:rPr>
          <w:rFonts w:cstheme="minorHAnsi"/>
          <w:b/>
          <w:sz w:val="24"/>
        </w:rPr>
      </w:pPr>
      <w:r>
        <w:rPr>
          <w:rFonts w:cstheme="minorHAnsi"/>
          <w:b/>
          <w:sz w:val="24"/>
        </w:rPr>
        <w:t>§2</w:t>
      </w:r>
    </w:p>
    <w:p w14:paraId="41CC08FB" w14:textId="6143C611" w:rsidR="00FD7320" w:rsidRDefault="00FD7320" w:rsidP="007F1F72">
      <w:pPr>
        <w:pStyle w:val="Akapitzlist"/>
        <w:ind w:left="0"/>
        <w:jc w:val="center"/>
        <w:rPr>
          <w:rFonts w:cstheme="minorHAnsi"/>
          <w:b/>
          <w:sz w:val="24"/>
        </w:rPr>
      </w:pPr>
      <w:r>
        <w:rPr>
          <w:rFonts w:cstheme="minorHAnsi"/>
          <w:b/>
          <w:sz w:val="24"/>
        </w:rPr>
        <w:t>Objaśnienia</w:t>
      </w:r>
    </w:p>
    <w:p w14:paraId="00126F5E" w14:textId="4B35B600" w:rsidR="00FD7320" w:rsidRDefault="00FD7320" w:rsidP="00623E40">
      <w:pPr>
        <w:pStyle w:val="Akapitzlist"/>
        <w:ind w:left="0"/>
        <w:jc w:val="both"/>
        <w:rPr>
          <w:rFonts w:cstheme="minorHAnsi"/>
          <w:bCs/>
          <w:sz w:val="24"/>
        </w:rPr>
      </w:pPr>
      <w:r>
        <w:rPr>
          <w:rFonts w:cstheme="minorHAnsi"/>
          <w:bCs/>
          <w:sz w:val="24"/>
        </w:rPr>
        <w:t>Ilekroć w niniejszej instrukcji jest mowa o:</w:t>
      </w:r>
    </w:p>
    <w:p w14:paraId="6693F3F1" w14:textId="1DDA59D2" w:rsidR="00FD7320" w:rsidRDefault="00FD7320" w:rsidP="00623E40">
      <w:pPr>
        <w:pStyle w:val="Akapitzlist"/>
        <w:numPr>
          <w:ilvl w:val="0"/>
          <w:numId w:val="2"/>
        </w:numPr>
        <w:ind w:left="70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jednostce – oznacza to Dom Kultury w Ozimku,</w:t>
      </w:r>
    </w:p>
    <w:p w14:paraId="58F99DDE" w14:textId="08F16126" w:rsidR="00FD7320" w:rsidRDefault="00C619D1" w:rsidP="00623E40">
      <w:pPr>
        <w:pStyle w:val="Akapitzlist"/>
        <w:numPr>
          <w:ilvl w:val="0"/>
          <w:numId w:val="2"/>
        </w:numPr>
        <w:ind w:left="70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wartościach pieniężnych </w:t>
      </w:r>
      <w:r w:rsidR="00A42976">
        <w:rPr>
          <w:bCs/>
          <w:sz w:val="24"/>
          <w:szCs w:val="24"/>
        </w:rPr>
        <w:t>–</w:t>
      </w:r>
      <w:r>
        <w:rPr>
          <w:bCs/>
          <w:sz w:val="24"/>
          <w:szCs w:val="24"/>
        </w:rPr>
        <w:t xml:space="preserve"> </w:t>
      </w:r>
      <w:r w:rsidR="00A42976">
        <w:rPr>
          <w:bCs/>
          <w:sz w:val="24"/>
          <w:szCs w:val="24"/>
        </w:rPr>
        <w:t>oznacza to krajowe i zagraniczne znaki pieniężne, czeki, weksle i inne dokumenty zastępujące w obrocie gotówkę,</w:t>
      </w:r>
    </w:p>
    <w:p w14:paraId="1E4F4224" w14:textId="77777777" w:rsidR="00623E40" w:rsidRDefault="00A42976" w:rsidP="00623E40">
      <w:pPr>
        <w:pStyle w:val="Akapitzlist"/>
        <w:numPr>
          <w:ilvl w:val="0"/>
          <w:numId w:val="2"/>
        </w:numPr>
        <w:ind w:left="70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jednostce obliczeniowej – oznacza to 120-krotność przeciętnego wynagrodzenia </w:t>
      </w:r>
    </w:p>
    <w:p w14:paraId="2F28A760" w14:textId="6E0A5AEE" w:rsidR="00A42976" w:rsidRDefault="00A42976" w:rsidP="00623E40">
      <w:pPr>
        <w:pStyle w:val="Akapitzlist"/>
        <w:ind w:left="70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w poprzednim kwartale, ogłaszanego przez Prezesa Głównego Urzędu Statystycznego w Dzienniku Urzędowym Rzeczypospolitej Polskiej „Monitor Polski”, na podstawie art.</w:t>
      </w:r>
      <w:r w:rsidR="00623E40">
        <w:rPr>
          <w:bCs/>
          <w:sz w:val="24"/>
          <w:szCs w:val="24"/>
        </w:rPr>
        <w:t xml:space="preserve">20 pkt 2 Ustawy z 17 grudnia 1998 r. o emeryturach i rentach z Funduszu Ubezpieczeń Społecznych (tekst jedn. Dz. U. z 13 stycznia 2020 r. poz.53 ze zm.), stosownie do postanowień </w:t>
      </w:r>
      <w:r w:rsidR="00623E40" w:rsidRPr="00623E40">
        <w:rPr>
          <w:bCs/>
          <w:sz w:val="24"/>
          <w:szCs w:val="24"/>
        </w:rPr>
        <w:t>§</w:t>
      </w:r>
      <w:r w:rsidR="00623E40">
        <w:rPr>
          <w:bCs/>
          <w:sz w:val="24"/>
          <w:szCs w:val="24"/>
        </w:rPr>
        <w:t>1 pkt 5 rozporządzenia.</w:t>
      </w:r>
    </w:p>
    <w:p w14:paraId="67FBE02C" w14:textId="261745AE" w:rsidR="00623E40" w:rsidRDefault="00623E40" w:rsidP="00623E40">
      <w:pPr>
        <w:pStyle w:val="Akapitzlist"/>
        <w:ind w:left="1440"/>
        <w:jc w:val="center"/>
        <w:rPr>
          <w:bCs/>
          <w:sz w:val="24"/>
          <w:szCs w:val="24"/>
        </w:rPr>
      </w:pPr>
    </w:p>
    <w:p w14:paraId="1494001F" w14:textId="77777777" w:rsidR="007F1F72" w:rsidRDefault="007F1F72" w:rsidP="00623E40">
      <w:pPr>
        <w:pStyle w:val="Akapitzlist"/>
        <w:ind w:left="1440"/>
        <w:jc w:val="center"/>
        <w:rPr>
          <w:rFonts w:cstheme="minorHAnsi"/>
          <w:b/>
          <w:sz w:val="24"/>
        </w:rPr>
      </w:pPr>
    </w:p>
    <w:p w14:paraId="65D8E240" w14:textId="4EFE807C" w:rsidR="00623E40" w:rsidRDefault="00623E40" w:rsidP="007F1F72">
      <w:pPr>
        <w:pStyle w:val="Akapitzlist"/>
        <w:ind w:left="0"/>
        <w:jc w:val="center"/>
        <w:rPr>
          <w:rFonts w:cstheme="minorHAnsi"/>
          <w:b/>
          <w:sz w:val="24"/>
        </w:rPr>
      </w:pPr>
      <w:r>
        <w:rPr>
          <w:rFonts w:cstheme="minorHAnsi"/>
          <w:b/>
          <w:sz w:val="24"/>
        </w:rPr>
        <w:lastRenderedPageBreak/>
        <w:t>§3</w:t>
      </w:r>
    </w:p>
    <w:p w14:paraId="5463581A" w14:textId="207AD86C" w:rsidR="00623E40" w:rsidRDefault="00623E40" w:rsidP="007F1F72">
      <w:pPr>
        <w:pStyle w:val="Akapitzlist"/>
        <w:ind w:left="0"/>
        <w:jc w:val="center"/>
        <w:rPr>
          <w:rFonts w:cstheme="minorHAnsi"/>
          <w:b/>
          <w:sz w:val="24"/>
        </w:rPr>
      </w:pPr>
      <w:r>
        <w:rPr>
          <w:rFonts w:cstheme="minorHAnsi"/>
          <w:b/>
          <w:sz w:val="24"/>
        </w:rPr>
        <w:t>Kasjer</w:t>
      </w:r>
    </w:p>
    <w:p w14:paraId="23CD6C65" w14:textId="34B0467E" w:rsidR="00623E40" w:rsidRDefault="00623E40" w:rsidP="00623E40">
      <w:pPr>
        <w:pStyle w:val="Akapitzlist"/>
        <w:numPr>
          <w:ilvl w:val="0"/>
          <w:numId w:val="3"/>
        </w:numPr>
        <w:ind w:left="36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Kasjerem może być osoba:</w:t>
      </w:r>
    </w:p>
    <w:p w14:paraId="698D245E" w14:textId="45CE32C6" w:rsidR="00623E40" w:rsidRDefault="00623E40" w:rsidP="00623E40">
      <w:pPr>
        <w:pStyle w:val="Akapitzlist"/>
        <w:numPr>
          <w:ilvl w:val="0"/>
          <w:numId w:val="4"/>
        </w:numPr>
        <w:ind w:left="70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posiadająca minimum średnie wykształcenie,</w:t>
      </w:r>
    </w:p>
    <w:p w14:paraId="127EB8C3" w14:textId="28DE539C" w:rsidR="00623E40" w:rsidRDefault="00623E40" w:rsidP="00623E40">
      <w:pPr>
        <w:pStyle w:val="Akapitzlist"/>
        <w:numPr>
          <w:ilvl w:val="0"/>
          <w:numId w:val="4"/>
        </w:numPr>
        <w:ind w:left="70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niekarana za przestępstwa gospodarcze lub wykroczenia przeciw</w:t>
      </w:r>
      <w:r w:rsidR="00CA0BEA">
        <w:rPr>
          <w:bCs/>
          <w:sz w:val="24"/>
          <w:szCs w:val="24"/>
        </w:rPr>
        <w:t>ko</w:t>
      </w:r>
      <w:r>
        <w:rPr>
          <w:bCs/>
          <w:sz w:val="24"/>
          <w:szCs w:val="24"/>
        </w:rPr>
        <w:t xml:space="preserve"> mieniu</w:t>
      </w:r>
      <w:r w:rsidR="00CA0BEA">
        <w:rPr>
          <w:bCs/>
          <w:sz w:val="24"/>
          <w:szCs w:val="24"/>
        </w:rPr>
        <w:t>,</w:t>
      </w:r>
    </w:p>
    <w:p w14:paraId="743A5BBD" w14:textId="7F7F39D1" w:rsidR="00CA0BEA" w:rsidRDefault="00CA0BEA" w:rsidP="00623E40">
      <w:pPr>
        <w:pStyle w:val="Akapitzlist"/>
        <w:numPr>
          <w:ilvl w:val="0"/>
          <w:numId w:val="4"/>
        </w:numPr>
        <w:ind w:left="70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posiadająca nienaganną opinię,</w:t>
      </w:r>
    </w:p>
    <w:p w14:paraId="4ED9FAB0" w14:textId="04D86D48" w:rsidR="00CA0BEA" w:rsidRDefault="00CA0BEA" w:rsidP="00623E40">
      <w:pPr>
        <w:pStyle w:val="Akapitzlist"/>
        <w:numPr>
          <w:ilvl w:val="0"/>
          <w:numId w:val="4"/>
        </w:numPr>
        <w:ind w:left="70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posiadająca pełną zdolność do czynności prawnych.</w:t>
      </w:r>
    </w:p>
    <w:p w14:paraId="7DE50DB6" w14:textId="3D9A6938" w:rsidR="00CA0BEA" w:rsidRPr="00623E40" w:rsidRDefault="00CA0BEA" w:rsidP="00CA0BEA">
      <w:pPr>
        <w:pStyle w:val="Akapitzlist"/>
        <w:numPr>
          <w:ilvl w:val="0"/>
          <w:numId w:val="3"/>
        </w:numPr>
        <w:ind w:left="36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Kasjer odpowiada za stan gotówki </w:t>
      </w:r>
      <w:r w:rsidR="007F1F72">
        <w:rPr>
          <w:bCs/>
          <w:sz w:val="24"/>
          <w:szCs w:val="24"/>
        </w:rPr>
        <w:t>w kasie, funkcjonowanie kasy oraz powierzone mienie. Przejęcie (przekazanie) kasy może nastąpić tylko w drodze protokolarnej.</w:t>
      </w:r>
    </w:p>
    <w:p w14:paraId="101C3B2F" w14:textId="10A95C0B" w:rsidR="00623E40" w:rsidRDefault="00623E40" w:rsidP="00623E40">
      <w:pPr>
        <w:pStyle w:val="Akapitzlist"/>
        <w:ind w:left="1440"/>
        <w:jc w:val="center"/>
        <w:rPr>
          <w:bCs/>
          <w:sz w:val="24"/>
          <w:szCs w:val="24"/>
        </w:rPr>
      </w:pPr>
    </w:p>
    <w:p w14:paraId="65FE41C8" w14:textId="21EAA51C" w:rsidR="007F1F72" w:rsidRDefault="007F1F72" w:rsidP="007F1F72">
      <w:pPr>
        <w:pStyle w:val="Akapitzlist"/>
        <w:ind w:left="0"/>
        <w:jc w:val="center"/>
        <w:rPr>
          <w:rFonts w:cstheme="minorHAnsi"/>
          <w:b/>
          <w:sz w:val="24"/>
        </w:rPr>
      </w:pPr>
      <w:bookmarkStart w:id="1" w:name="_Hlk81377104"/>
      <w:r>
        <w:rPr>
          <w:rFonts w:cstheme="minorHAnsi"/>
          <w:b/>
          <w:sz w:val="24"/>
        </w:rPr>
        <w:t>§4</w:t>
      </w:r>
    </w:p>
    <w:bookmarkEnd w:id="1"/>
    <w:p w14:paraId="4C3CC09A" w14:textId="1F1D6715" w:rsidR="007F1F72" w:rsidRDefault="007F1F72" w:rsidP="007F1F72">
      <w:pPr>
        <w:pStyle w:val="Akapitzlist"/>
        <w:ind w:left="0"/>
        <w:jc w:val="center"/>
        <w:rPr>
          <w:b/>
          <w:sz w:val="24"/>
          <w:szCs w:val="24"/>
        </w:rPr>
      </w:pPr>
      <w:r w:rsidRPr="007F1F72">
        <w:rPr>
          <w:b/>
          <w:sz w:val="24"/>
          <w:szCs w:val="24"/>
        </w:rPr>
        <w:t>Techniczna organizacja kasy</w:t>
      </w:r>
    </w:p>
    <w:p w14:paraId="46086227" w14:textId="5023C2E7" w:rsidR="007F1F72" w:rsidRDefault="007F1F72" w:rsidP="007F1F72">
      <w:pPr>
        <w:pStyle w:val="Akapitzlist"/>
        <w:numPr>
          <w:ilvl w:val="0"/>
          <w:numId w:val="5"/>
        </w:numPr>
        <w:ind w:left="36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Nie wydziela się oddzielnego pomieszczenia dla stanowiska kasy. </w:t>
      </w:r>
      <w:r w:rsidR="00D43804">
        <w:rPr>
          <w:bCs/>
          <w:sz w:val="24"/>
          <w:szCs w:val="24"/>
        </w:rPr>
        <w:t>Wydzielono stanowisko dla kasjera uniemożliwiające swobodny dostęp do kasy osobom niepożądanym</w:t>
      </w:r>
      <w:r w:rsidR="002F08AD">
        <w:rPr>
          <w:bCs/>
          <w:sz w:val="24"/>
          <w:szCs w:val="24"/>
        </w:rPr>
        <w:t xml:space="preserve"> (schemat pomieszczenia kasowego - załącznik nr 1 do </w:t>
      </w:r>
      <w:r w:rsidR="0045264F">
        <w:rPr>
          <w:bCs/>
          <w:sz w:val="24"/>
          <w:szCs w:val="24"/>
        </w:rPr>
        <w:t>niniejszej i</w:t>
      </w:r>
      <w:r w:rsidR="002F08AD">
        <w:rPr>
          <w:bCs/>
          <w:sz w:val="24"/>
          <w:szCs w:val="24"/>
        </w:rPr>
        <w:t>nstrukcji).</w:t>
      </w:r>
    </w:p>
    <w:p w14:paraId="36BEB892" w14:textId="77777777" w:rsidR="002F08AD" w:rsidRDefault="00D43804" w:rsidP="007F1F72">
      <w:pPr>
        <w:pStyle w:val="Akapitzlist"/>
        <w:numPr>
          <w:ilvl w:val="0"/>
          <w:numId w:val="5"/>
        </w:numPr>
        <w:ind w:left="36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Środki pieniężne </w:t>
      </w:r>
      <w:r w:rsidR="002F08AD">
        <w:rPr>
          <w:bCs/>
          <w:sz w:val="24"/>
          <w:szCs w:val="24"/>
        </w:rPr>
        <w:t>trzymane</w:t>
      </w:r>
      <w:r w:rsidR="007E0050">
        <w:rPr>
          <w:bCs/>
          <w:sz w:val="24"/>
          <w:szCs w:val="24"/>
        </w:rPr>
        <w:t xml:space="preserve"> są w </w:t>
      </w:r>
      <w:r w:rsidR="009C2656">
        <w:rPr>
          <w:bCs/>
          <w:sz w:val="24"/>
          <w:szCs w:val="24"/>
        </w:rPr>
        <w:t xml:space="preserve">zamykanej, </w:t>
      </w:r>
      <w:r w:rsidR="0016065B">
        <w:rPr>
          <w:bCs/>
          <w:sz w:val="24"/>
          <w:szCs w:val="24"/>
        </w:rPr>
        <w:t>metalowej kasetce,</w:t>
      </w:r>
      <w:r w:rsidR="009C2656">
        <w:rPr>
          <w:bCs/>
          <w:sz w:val="24"/>
          <w:szCs w:val="24"/>
        </w:rPr>
        <w:t xml:space="preserve"> którą pr</w:t>
      </w:r>
      <w:r w:rsidR="002F08AD">
        <w:rPr>
          <w:bCs/>
          <w:sz w:val="24"/>
          <w:szCs w:val="24"/>
        </w:rPr>
        <w:t xml:space="preserve">zechowuje się </w:t>
      </w:r>
    </w:p>
    <w:p w14:paraId="29B6C740" w14:textId="2ADB364C" w:rsidR="00D43804" w:rsidRDefault="002F08AD" w:rsidP="002F08AD">
      <w:pPr>
        <w:pStyle w:val="Akapitzlist"/>
        <w:ind w:left="36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w </w:t>
      </w:r>
      <w:r w:rsidR="007E0050">
        <w:rPr>
          <w:bCs/>
          <w:sz w:val="24"/>
          <w:szCs w:val="24"/>
        </w:rPr>
        <w:t>szafie pancernej.</w:t>
      </w:r>
    </w:p>
    <w:p w14:paraId="2862690B" w14:textId="678B8727" w:rsidR="007E0050" w:rsidRDefault="007E0050" w:rsidP="007F1F72">
      <w:pPr>
        <w:pStyle w:val="Akapitzlist"/>
        <w:numPr>
          <w:ilvl w:val="0"/>
          <w:numId w:val="5"/>
        </w:numPr>
        <w:ind w:left="36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Przyjmowanie i wypłacanie gotówki następuje od poniedziałku do piątku w godzinach od 8</w:t>
      </w:r>
      <w:r w:rsidR="00E92014">
        <w:rPr>
          <w:bCs/>
          <w:sz w:val="24"/>
          <w:szCs w:val="24"/>
          <w:vertAlign w:val="superscript"/>
        </w:rPr>
        <w:t>00</w:t>
      </w:r>
      <w:r>
        <w:rPr>
          <w:bCs/>
          <w:sz w:val="24"/>
          <w:szCs w:val="24"/>
        </w:rPr>
        <w:t xml:space="preserve"> do 1</w:t>
      </w:r>
      <w:r w:rsidR="00E92014">
        <w:rPr>
          <w:bCs/>
          <w:sz w:val="24"/>
          <w:szCs w:val="24"/>
        </w:rPr>
        <w:t>5</w:t>
      </w:r>
      <w:r w:rsidR="00E92014">
        <w:rPr>
          <w:bCs/>
          <w:sz w:val="24"/>
          <w:szCs w:val="24"/>
          <w:vertAlign w:val="superscript"/>
        </w:rPr>
        <w:t>30</w:t>
      </w:r>
      <w:r>
        <w:rPr>
          <w:bCs/>
          <w:sz w:val="24"/>
          <w:szCs w:val="24"/>
        </w:rPr>
        <w:t>.</w:t>
      </w:r>
    </w:p>
    <w:p w14:paraId="3AB2E1F8" w14:textId="77777777" w:rsidR="007E0050" w:rsidRDefault="007E0050" w:rsidP="007F1F72">
      <w:pPr>
        <w:pStyle w:val="Akapitzlist"/>
        <w:numPr>
          <w:ilvl w:val="0"/>
          <w:numId w:val="5"/>
        </w:numPr>
        <w:ind w:left="36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Kasjer zobowiązany jest do zachowania w tajemnicy informacji o terminach </w:t>
      </w:r>
    </w:p>
    <w:p w14:paraId="5FA00488" w14:textId="4AA70723" w:rsidR="007E0050" w:rsidRDefault="007E0050" w:rsidP="007E0050">
      <w:pPr>
        <w:pStyle w:val="Akapitzlist"/>
        <w:ind w:left="36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i wysokościach kwot przechowywanych i transportowanych wartości pieniężnych.</w:t>
      </w:r>
    </w:p>
    <w:p w14:paraId="32CBEB42" w14:textId="77777777" w:rsidR="007E0050" w:rsidRDefault="007E0050" w:rsidP="007E0050">
      <w:pPr>
        <w:pStyle w:val="Akapitzlist"/>
        <w:ind w:left="0"/>
        <w:jc w:val="center"/>
        <w:rPr>
          <w:rFonts w:cstheme="minorHAnsi"/>
          <w:b/>
          <w:sz w:val="24"/>
        </w:rPr>
      </w:pPr>
    </w:p>
    <w:p w14:paraId="7B3BD1F9" w14:textId="540D2030" w:rsidR="007E0050" w:rsidRDefault="007E0050" w:rsidP="007E0050">
      <w:pPr>
        <w:pStyle w:val="Akapitzlist"/>
        <w:ind w:left="0"/>
        <w:jc w:val="center"/>
        <w:rPr>
          <w:rFonts w:cstheme="minorHAnsi"/>
          <w:b/>
          <w:sz w:val="24"/>
        </w:rPr>
      </w:pPr>
      <w:r>
        <w:rPr>
          <w:rFonts w:cstheme="minorHAnsi"/>
          <w:b/>
          <w:sz w:val="24"/>
        </w:rPr>
        <w:t>§5</w:t>
      </w:r>
    </w:p>
    <w:p w14:paraId="1698A9C8" w14:textId="762502E1" w:rsidR="007E0050" w:rsidRDefault="007E0050" w:rsidP="007E0050">
      <w:pPr>
        <w:pStyle w:val="Akapitzlist"/>
        <w:ind w:left="0"/>
        <w:jc w:val="center"/>
        <w:rPr>
          <w:rFonts w:cstheme="minorHAnsi"/>
          <w:b/>
          <w:sz w:val="24"/>
        </w:rPr>
      </w:pPr>
      <w:r>
        <w:rPr>
          <w:rFonts w:cstheme="minorHAnsi"/>
          <w:b/>
          <w:sz w:val="24"/>
        </w:rPr>
        <w:t>Transport i przechowywanie gotówki</w:t>
      </w:r>
    </w:p>
    <w:p w14:paraId="04EC5B8A" w14:textId="798DF2BB" w:rsidR="007E0050" w:rsidRDefault="007E0050" w:rsidP="007E0050">
      <w:pPr>
        <w:pStyle w:val="Akapitzlist"/>
        <w:numPr>
          <w:ilvl w:val="0"/>
          <w:numId w:val="6"/>
        </w:numPr>
        <w:ind w:left="360"/>
        <w:jc w:val="both"/>
        <w:rPr>
          <w:rFonts w:cstheme="minorHAnsi"/>
          <w:bCs/>
          <w:sz w:val="24"/>
        </w:rPr>
      </w:pPr>
      <w:r>
        <w:rPr>
          <w:rFonts w:cstheme="minorHAnsi"/>
          <w:bCs/>
          <w:sz w:val="24"/>
        </w:rPr>
        <w:t>Transport wartości pieniężnych powinien odbywać się przy użyciu odpowiednich zabezpieczeń technicznych.</w:t>
      </w:r>
    </w:p>
    <w:p w14:paraId="55A5E858" w14:textId="0DCAC1F5" w:rsidR="007E0050" w:rsidRDefault="007E0050" w:rsidP="007E0050">
      <w:pPr>
        <w:pStyle w:val="Akapitzlist"/>
        <w:numPr>
          <w:ilvl w:val="0"/>
          <w:numId w:val="6"/>
        </w:numPr>
        <w:ind w:left="360"/>
        <w:jc w:val="both"/>
        <w:rPr>
          <w:rFonts w:cstheme="minorHAnsi"/>
          <w:bCs/>
          <w:sz w:val="24"/>
        </w:rPr>
      </w:pPr>
      <w:r>
        <w:rPr>
          <w:rFonts w:cstheme="minorHAnsi"/>
          <w:bCs/>
          <w:sz w:val="24"/>
        </w:rPr>
        <w:t>Transport wartości pieniężnych nieprzekraczających 0,01 jednostki obliczeniowej</w:t>
      </w:r>
      <w:r w:rsidR="00E22356">
        <w:rPr>
          <w:rFonts w:cstheme="minorHAnsi"/>
          <w:bCs/>
          <w:sz w:val="24"/>
        </w:rPr>
        <w:t xml:space="preserve"> może być wykonywany pieszo.</w:t>
      </w:r>
    </w:p>
    <w:p w14:paraId="367F8190" w14:textId="6ECCC4A6" w:rsidR="00E22356" w:rsidRDefault="00E22356" w:rsidP="007E0050">
      <w:pPr>
        <w:pStyle w:val="Akapitzlist"/>
        <w:numPr>
          <w:ilvl w:val="0"/>
          <w:numId w:val="6"/>
        </w:numPr>
        <w:ind w:left="360"/>
        <w:jc w:val="both"/>
        <w:rPr>
          <w:rFonts w:cstheme="minorHAnsi"/>
          <w:bCs/>
          <w:sz w:val="24"/>
        </w:rPr>
      </w:pPr>
      <w:r>
        <w:rPr>
          <w:rFonts w:cstheme="minorHAnsi"/>
          <w:bCs/>
          <w:sz w:val="24"/>
        </w:rPr>
        <w:t>W przypadku, gdy przenoszone wartości pieniężne przekraczają 0,01</w:t>
      </w:r>
      <w:r w:rsidR="00E92014">
        <w:rPr>
          <w:rFonts w:cstheme="minorHAnsi"/>
          <w:bCs/>
          <w:sz w:val="24"/>
        </w:rPr>
        <w:t xml:space="preserve"> </w:t>
      </w:r>
      <w:r>
        <w:rPr>
          <w:rFonts w:cstheme="minorHAnsi"/>
          <w:bCs/>
          <w:sz w:val="24"/>
        </w:rPr>
        <w:t>jednostki obliczeniowej, transport może odbywać się wyłącznie samochodem.</w:t>
      </w:r>
    </w:p>
    <w:p w14:paraId="2572D64C" w14:textId="3CE8592E" w:rsidR="00E22356" w:rsidRDefault="00E22356" w:rsidP="007E0050">
      <w:pPr>
        <w:pStyle w:val="Akapitzlist"/>
        <w:numPr>
          <w:ilvl w:val="0"/>
          <w:numId w:val="6"/>
        </w:numPr>
        <w:ind w:left="360"/>
        <w:jc w:val="both"/>
        <w:rPr>
          <w:rFonts w:cstheme="minorHAnsi"/>
          <w:bCs/>
          <w:sz w:val="24"/>
        </w:rPr>
      </w:pPr>
      <w:r>
        <w:rPr>
          <w:rFonts w:cstheme="minorHAnsi"/>
          <w:bCs/>
          <w:sz w:val="24"/>
        </w:rPr>
        <w:t xml:space="preserve">W samochodzie przewożącym wartości pieniężne nie mogą być równocześnie </w:t>
      </w:r>
      <w:r w:rsidR="003A04B1">
        <w:rPr>
          <w:rFonts w:cstheme="minorHAnsi"/>
          <w:bCs/>
          <w:sz w:val="24"/>
        </w:rPr>
        <w:t>transportowane inne ładunki oraz nie mogą być w nich przewożone osoby postronne.</w:t>
      </w:r>
    </w:p>
    <w:p w14:paraId="38B20BC2" w14:textId="2179E759" w:rsidR="003A04B1" w:rsidRDefault="003A04B1" w:rsidP="003A04B1">
      <w:pPr>
        <w:pStyle w:val="Akapitzlist"/>
        <w:ind w:left="360"/>
        <w:jc w:val="both"/>
        <w:rPr>
          <w:rFonts w:cstheme="minorHAnsi"/>
          <w:bCs/>
          <w:sz w:val="24"/>
        </w:rPr>
      </w:pPr>
    </w:p>
    <w:p w14:paraId="5CACFAF3" w14:textId="77777777" w:rsidR="003A04B1" w:rsidRPr="007E0050" w:rsidRDefault="003A04B1" w:rsidP="003A04B1">
      <w:pPr>
        <w:pStyle w:val="Akapitzlist"/>
        <w:ind w:left="360"/>
        <w:jc w:val="both"/>
        <w:rPr>
          <w:rFonts w:cstheme="minorHAnsi"/>
          <w:bCs/>
          <w:sz w:val="24"/>
        </w:rPr>
      </w:pPr>
    </w:p>
    <w:p w14:paraId="4DDE6C58" w14:textId="531BFD54" w:rsidR="003A04B1" w:rsidRDefault="003A04B1" w:rsidP="003A04B1">
      <w:pPr>
        <w:pStyle w:val="Akapitzlist"/>
        <w:ind w:left="0"/>
        <w:jc w:val="center"/>
        <w:rPr>
          <w:rFonts w:cstheme="minorHAnsi"/>
          <w:b/>
          <w:sz w:val="24"/>
        </w:rPr>
      </w:pPr>
      <w:r>
        <w:rPr>
          <w:rFonts w:cstheme="minorHAnsi"/>
          <w:b/>
          <w:sz w:val="24"/>
        </w:rPr>
        <w:t>§6</w:t>
      </w:r>
    </w:p>
    <w:p w14:paraId="73D25E72" w14:textId="705C8598" w:rsidR="003A04B1" w:rsidRDefault="003A04B1" w:rsidP="003A04B1">
      <w:pPr>
        <w:pStyle w:val="Akapitzlist"/>
        <w:ind w:left="0"/>
        <w:jc w:val="center"/>
        <w:rPr>
          <w:rFonts w:cstheme="minorHAnsi"/>
          <w:b/>
          <w:sz w:val="24"/>
        </w:rPr>
      </w:pPr>
      <w:r>
        <w:rPr>
          <w:rFonts w:cstheme="minorHAnsi"/>
          <w:b/>
          <w:sz w:val="24"/>
        </w:rPr>
        <w:t>Przepływ gotówki w kasie</w:t>
      </w:r>
    </w:p>
    <w:p w14:paraId="287E0F6E" w14:textId="7131846C" w:rsidR="003A04B1" w:rsidRDefault="003A04B1" w:rsidP="003A04B1">
      <w:pPr>
        <w:pStyle w:val="Akapitzlist"/>
        <w:numPr>
          <w:ilvl w:val="0"/>
          <w:numId w:val="7"/>
        </w:numPr>
        <w:ind w:left="360"/>
        <w:jc w:val="both"/>
        <w:rPr>
          <w:rFonts w:cstheme="minorHAnsi"/>
          <w:bCs/>
          <w:sz w:val="24"/>
        </w:rPr>
      </w:pPr>
      <w:r>
        <w:rPr>
          <w:rFonts w:cstheme="minorHAnsi"/>
          <w:bCs/>
          <w:sz w:val="24"/>
        </w:rPr>
        <w:t>W kasie mogą znajdować się tylko środki pieniężne i papiery wartościowe, czyli:</w:t>
      </w:r>
    </w:p>
    <w:p w14:paraId="13B210B5" w14:textId="5D54BAD4" w:rsidR="003A04B1" w:rsidRDefault="003A04B1" w:rsidP="003A04B1">
      <w:pPr>
        <w:pStyle w:val="Akapitzlist"/>
        <w:numPr>
          <w:ilvl w:val="0"/>
          <w:numId w:val="8"/>
        </w:numPr>
        <w:ind w:left="700"/>
        <w:jc w:val="both"/>
        <w:rPr>
          <w:rFonts w:cstheme="minorHAnsi"/>
          <w:bCs/>
          <w:sz w:val="24"/>
        </w:rPr>
      </w:pPr>
      <w:r>
        <w:rPr>
          <w:rFonts w:cstheme="minorHAnsi"/>
          <w:bCs/>
          <w:sz w:val="24"/>
        </w:rPr>
        <w:t>gotówka podjęta z rachunku bankowego na pokrycie określonych rodzajów wydatków,</w:t>
      </w:r>
    </w:p>
    <w:p w14:paraId="169039D9" w14:textId="469F037D" w:rsidR="003A04B1" w:rsidRDefault="003A04B1" w:rsidP="003A04B1">
      <w:pPr>
        <w:pStyle w:val="Akapitzlist"/>
        <w:numPr>
          <w:ilvl w:val="0"/>
          <w:numId w:val="8"/>
        </w:numPr>
        <w:ind w:left="700"/>
        <w:jc w:val="both"/>
        <w:rPr>
          <w:rFonts w:cstheme="minorHAnsi"/>
          <w:bCs/>
          <w:sz w:val="24"/>
        </w:rPr>
      </w:pPr>
      <w:r>
        <w:rPr>
          <w:rFonts w:cstheme="minorHAnsi"/>
          <w:bCs/>
          <w:sz w:val="24"/>
        </w:rPr>
        <w:t>gotówka pochodząca z bieżących wpłat do kasy,</w:t>
      </w:r>
    </w:p>
    <w:p w14:paraId="5D55B46A" w14:textId="2940093F" w:rsidR="003A04B1" w:rsidRDefault="00A8460E" w:rsidP="003A04B1">
      <w:pPr>
        <w:pStyle w:val="Akapitzlist"/>
        <w:numPr>
          <w:ilvl w:val="0"/>
          <w:numId w:val="8"/>
        </w:numPr>
        <w:ind w:left="700"/>
        <w:jc w:val="both"/>
        <w:rPr>
          <w:rFonts w:cstheme="minorHAnsi"/>
          <w:bCs/>
          <w:sz w:val="24"/>
        </w:rPr>
      </w:pPr>
      <w:r>
        <w:rPr>
          <w:rFonts w:cstheme="minorHAnsi"/>
          <w:bCs/>
          <w:sz w:val="24"/>
        </w:rPr>
        <w:t>inne wartości pieniężne za pisemną zgodą Dyrektora.</w:t>
      </w:r>
    </w:p>
    <w:p w14:paraId="6255E22C" w14:textId="77777777" w:rsidR="00936F6C" w:rsidRDefault="00225EB6" w:rsidP="00225EB6">
      <w:pPr>
        <w:pStyle w:val="Akapitzlist"/>
        <w:numPr>
          <w:ilvl w:val="0"/>
          <w:numId w:val="7"/>
        </w:numPr>
        <w:ind w:left="360"/>
        <w:jc w:val="both"/>
        <w:rPr>
          <w:rFonts w:cstheme="minorHAnsi"/>
          <w:bCs/>
          <w:sz w:val="24"/>
        </w:rPr>
      </w:pPr>
      <w:r>
        <w:rPr>
          <w:rFonts w:cstheme="minorHAnsi"/>
          <w:bCs/>
          <w:sz w:val="24"/>
        </w:rPr>
        <w:t>Stan gotówki w kasie nie powinien prze</w:t>
      </w:r>
      <w:r w:rsidR="008346AF">
        <w:rPr>
          <w:rFonts w:cstheme="minorHAnsi"/>
          <w:bCs/>
          <w:sz w:val="24"/>
        </w:rPr>
        <w:t xml:space="preserve">kraczać 0,03 jednostki obliczeniowej. </w:t>
      </w:r>
    </w:p>
    <w:p w14:paraId="18AF72E2" w14:textId="0DE3DC50" w:rsidR="00225EB6" w:rsidRDefault="008346AF" w:rsidP="00225EB6">
      <w:pPr>
        <w:pStyle w:val="Akapitzlist"/>
        <w:numPr>
          <w:ilvl w:val="0"/>
          <w:numId w:val="7"/>
        </w:numPr>
        <w:ind w:left="360"/>
        <w:jc w:val="both"/>
        <w:rPr>
          <w:rFonts w:cstheme="minorHAnsi"/>
          <w:bCs/>
          <w:sz w:val="24"/>
        </w:rPr>
      </w:pPr>
      <w:r>
        <w:rPr>
          <w:rFonts w:cstheme="minorHAnsi"/>
          <w:bCs/>
          <w:sz w:val="24"/>
        </w:rPr>
        <w:lastRenderedPageBreak/>
        <w:t>Po przekroczeniu tego stanu kasjer odprowadza nad</w:t>
      </w:r>
      <w:r w:rsidR="00936F6C">
        <w:rPr>
          <w:rFonts w:cstheme="minorHAnsi"/>
          <w:bCs/>
          <w:sz w:val="24"/>
        </w:rPr>
        <w:t>wyżkę środków pieniężnych na rachunek bankowy, nie później niż w dniu następnym po dniu, w którym nastąpiło przekroczenie stanu. W uzasadnionych przypadkach Dyrektor może</w:t>
      </w:r>
      <w:r w:rsidR="00E92014">
        <w:rPr>
          <w:rFonts w:cstheme="minorHAnsi"/>
          <w:bCs/>
          <w:sz w:val="24"/>
        </w:rPr>
        <w:t>, po zapewnieniu odpowiednich środków ochrony mienia</w:t>
      </w:r>
      <w:r w:rsidR="007C770A">
        <w:rPr>
          <w:rFonts w:cstheme="minorHAnsi"/>
          <w:bCs/>
          <w:sz w:val="24"/>
        </w:rPr>
        <w:t>,</w:t>
      </w:r>
      <w:r w:rsidR="00936F6C">
        <w:rPr>
          <w:rFonts w:cstheme="minorHAnsi"/>
          <w:bCs/>
          <w:sz w:val="24"/>
        </w:rPr>
        <w:t xml:space="preserve"> zezwolić</w:t>
      </w:r>
      <w:r w:rsidR="00E92014">
        <w:rPr>
          <w:rFonts w:cstheme="minorHAnsi"/>
          <w:bCs/>
          <w:sz w:val="24"/>
        </w:rPr>
        <w:t xml:space="preserve"> na przechowanie większe</w:t>
      </w:r>
      <w:r w:rsidR="007C770A">
        <w:rPr>
          <w:rFonts w:cstheme="minorHAnsi"/>
          <w:bCs/>
          <w:sz w:val="24"/>
        </w:rPr>
        <w:t xml:space="preserve">go stanu </w:t>
      </w:r>
      <w:r w:rsidR="00E92014">
        <w:rPr>
          <w:rFonts w:cstheme="minorHAnsi"/>
          <w:bCs/>
          <w:sz w:val="24"/>
        </w:rPr>
        <w:t>gotówki.</w:t>
      </w:r>
    </w:p>
    <w:p w14:paraId="6A479344" w14:textId="3DB64023" w:rsidR="00A8460E" w:rsidRDefault="00225EB6" w:rsidP="00A8460E">
      <w:pPr>
        <w:pStyle w:val="Akapitzlist"/>
        <w:numPr>
          <w:ilvl w:val="0"/>
          <w:numId w:val="7"/>
        </w:numPr>
        <w:ind w:left="360"/>
        <w:jc w:val="both"/>
        <w:rPr>
          <w:rFonts w:cstheme="minorHAnsi"/>
          <w:bCs/>
          <w:sz w:val="24"/>
        </w:rPr>
      </w:pPr>
      <w:r>
        <w:rPr>
          <w:rFonts w:cstheme="minorHAnsi"/>
          <w:bCs/>
          <w:sz w:val="24"/>
        </w:rPr>
        <w:t>Podjęta z rachunku bankowego gotówka</w:t>
      </w:r>
      <w:r w:rsidR="007C770A">
        <w:rPr>
          <w:rFonts w:cstheme="minorHAnsi"/>
          <w:bCs/>
          <w:sz w:val="24"/>
        </w:rPr>
        <w:t xml:space="preserve"> na pokrycie określonych rodzajowo </w:t>
      </w:r>
      <w:r>
        <w:rPr>
          <w:rFonts w:cstheme="minorHAnsi"/>
          <w:bCs/>
          <w:sz w:val="24"/>
        </w:rPr>
        <w:t xml:space="preserve"> </w:t>
      </w:r>
      <w:r w:rsidR="007C770A">
        <w:rPr>
          <w:rFonts w:cstheme="minorHAnsi"/>
          <w:bCs/>
          <w:sz w:val="24"/>
        </w:rPr>
        <w:t>wydatków powinna być przeznaczona na cel określony przy jej podjęciu.</w:t>
      </w:r>
    </w:p>
    <w:p w14:paraId="13C74E71" w14:textId="601902B7" w:rsidR="007C770A" w:rsidRDefault="007C770A" w:rsidP="007C770A">
      <w:pPr>
        <w:pStyle w:val="Akapitzlist"/>
        <w:ind w:left="360"/>
        <w:jc w:val="both"/>
        <w:rPr>
          <w:rFonts w:cstheme="minorHAnsi"/>
          <w:bCs/>
          <w:sz w:val="24"/>
        </w:rPr>
      </w:pPr>
    </w:p>
    <w:p w14:paraId="3A8A1321" w14:textId="77777777" w:rsidR="007C770A" w:rsidRPr="003A04B1" w:rsidRDefault="007C770A" w:rsidP="007C770A">
      <w:pPr>
        <w:pStyle w:val="Akapitzlist"/>
        <w:ind w:left="360"/>
        <w:jc w:val="both"/>
        <w:rPr>
          <w:rFonts w:cstheme="minorHAnsi"/>
          <w:bCs/>
          <w:sz w:val="24"/>
        </w:rPr>
      </w:pPr>
    </w:p>
    <w:p w14:paraId="24A329D1" w14:textId="6D5A126F" w:rsidR="007C770A" w:rsidRDefault="007C770A" w:rsidP="007C770A">
      <w:pPr>
        <w:pStyle w:val="Akapitzlist"/>
        <w:ind w:left="0"/>
        <w:jc w:val="center"/>
        <w:rPr>
          <w:rFonts w:cstheme="minorHAnsi"/>
          <w:b/>
          <w:sz w:val="24"/>
        </w:rPr>
      </w:pPr>
      <w:bookmarkStart w:id="2" w:name="_Hlk81828839"/>
      <w:r>
        <w:rPr>
          <w:rFonts w:cstheme="minorHAnsi"/>
          <w:b/>
          <w:sz w:val="24"/>
        </w:rPr>
        <w:t>§7</w:t>
      </w:r>
    </w:p>
    <w:bookmarkEnd w:id="2"/>
    <w:p w14:paraId="33821706" w14:textId="2F52DAA0" w:rsidR="007C770A" w:rsidRDefault="007C770A" w:rsidP="007C770A">
      <w:pPr>
        <w:pStyle w:val="Akapitzlist"/>
        <w:ind w:left="0"/>
        <w:jc w:val="center"/>
        <w:rPr>
          <w:rFonts w:cstheme="minorHAnsi"/>
          <w:b/>
          <w:sz w:val="24"/>
        </w:rPr>
      </w:pPr>
      <w:r>
        <w:rPr>
          <w:rFonts w:cstheme="minorHAnsi"/>
          <w:b/>
          <w:sz w:val="24"/>
        </w:rPr>
        <w:t>Dokumentowanie operacji kasowych i obieg dokumentów</w:t>
      </w:r>
    </w:p>
    <w:p w14:paraId="1899EA65" w14:textId="16167F53" w:rsidR="007C770A" w:rsidRDefault="007C770A" w:rsidP="007C770A">
      <w:pPr>
        <w:pStyle w:val="Akapitzlist"/>
        <w:numPr>
          <w:ilvl w:val="0"/>
          <w:numId w:val="9"/>
        </w:numPr>
        <w:ind w:left="360"/>
        <w:jc w:val="both"/>
        <w:rPr>
          <w:rFonts w:cstheme="minorHAnsi"/>
          <w:bCs/>
          <w:sz w:val="24"/>
        </w:rPr>
      </w:pPr>
      <w:r>
        <w:rPr>
          <w:rFonts w:cstheme="minorHAnsi"/>
          <w:bCs/>
          <w:sz w:val="24"/>
        </w:rPr>
        <w:t>Wszystkie operacje kasowe muszą być udokumentowane:</w:t>
      </w:r>
    </w:p>
    <w:p w14:paraId="781F583C" w14:textId="7E8099CD" w:rsidR="007C770A" w:rsidRDefault="00183724" w:rsidP="007C770A">
      <w:pPr>
        <w:pStyle w:val="Akapitzlist"/>
        <w:numPr>
          <w:ilvl w:val="0"/>
          <w:numId w:val="10"/>
        </w:numPr>
        <w:ind w:left="700"/>
        <w:jc w:val="both"/>
        <w:rPr>
          <w:rFonts w:cstheme="minorHAnsi"/>
          <w:bCs/>
          <w:sz w:val="24"/>
        </w:rPr>
      </w:pPr>
      <w:r>
        <w:rPr>
          <w:rFonts w:cstheme="minorHAnsi"/>
          <w:bCs/>
          <w:sz w:val="24"/>
        </w:rPr>
        <w:t>k</w:t>
      </w:r>
      <w:r w:rsidR="007C770A">
        <w:rPr>
          <w:rFonts w:cstheme="minorHAnsi"/>
          <w:bCs/>
          <w:sz w:val="24"/>
        </w:rPr>
        <w:t>asa przyjmie (KP) oraz Kasa wypłaci (KW),</w:t>
      </w:r>
    </w:p>
    <w:p w14:paraId="573FA3DB" w14:textId="60E147A1" w:rsidR="007C770A" w:rsidRDefault="00183724" w:rsidP="007C770A">
      <w:pPr>
        <w:pStyle w:val="Akapitzlist"/>
        <w:numPr>
          <w:ilvl w:val="0"/>
          <w:numId w:val="10"/>
        </w:numPr>
        <w:ind w:left="700"/>
        <w:jc w:val="both"/>
        <w:rPr>
          <w:rFonts w:cstheme="minorHAnsi"/>
          <w:bCs/>
          <w:sz w:val="24"/>
        </w:rPr>
      </w:pPr>
      <w:r>
        <w:rPr>
          <w:rFonts w:cstheme="minorHAnsi"/>
          <w:bCs/>
          <w:sz w:val="24"/>
        </w:rPr>
        <w:t>d</w:t>
      </w:r>
      <w:r w:rsidR="007C770A">
        <w:rPr>
          <w:rFonts w:cstheme="minorHAnsi"/>
          <w:bCs/>
          <w:sz w:val="24"/>
        </w:rPr>
        <w:t>okumentami źródłowymi, takimi jak listy płac, wnioski o wypłatę zaliczk</w:t>
      </w:r>
      <w:r w:rsidR="00CD77A7">
        <w:rPr>
          <w:rFonts w:cstheme="minorHAnsi"/>
          <w:bCs/>
          <w:sz w:val="24"/>
        </w:rPr>
        <w:t>i, rozliczenia zaliczek, faktury zakupu</w:t>
      </w:r>
      <w:r w:rsidR="00366998">
        <w:rPr>
          <w:rFonts w:cstheme="minorHAnsi"/>
          <w:bCs/>
          <w:sz w:val="24"/>
        </w:rPr>
        <w:t xml:space="preserve"> itp.</w:t>
      </w:r>
    </w:p>
    <w:p w14:paraId="5124DCD9" w14:textId="385CD564" w:rsidR="00366998" w:rsidRDefault="00366998" w:rsidP="00366998">
      <w:pPr>
        <w:pStyle w:val="Akapitzlist"/>
        <w:numPr>
          <w:ilvl w:val="0"/>
          <w:numId w:val="9"/>
        </w:numPr>
        <w:ind w:left="360"/>
        <w:jc w:val="both"/>
        <w:rPr>
          <w:rFonts w:cstheme="minorHAnsi"/>
          <w:bCs/>
          <w:sz w:val="24"/>
        </w:rPr>
      </w:pPr>
      <w:r>
        <w:rPr>
          <w:rFonts w:cstheme="minorHAnsi"/>
          <w:bCs/>
          <w:sz w:val="24"/>
        </w:rPr>
        <w:t>Wpłaty gotówkowe dokonuje się na podstawie dowodów kasowych KP. Muszą one być podpisane przez kasjera przyjmującego gotówkę oraz zawierać:</w:t>
      </w:r>
    </w:p>
    <w:p w14:paraId="5C732076" w14:textId="6A403587" w:rsidR="00366998" w:rsidRDefault="00366998" w:rsidP="00366998">
      <w:pPr>
        <w:pStyle w:val="Akapitzlist"/>
        <w:numPr>
          <w:ilvl w:val="0"/>
          <w:numId w:val="11"/>
        </w:numPr>
        <w:ind w:left="700"/>
        <w:jc w:val="both"/>
        <w:rPr>
          <w:rFonts w:cstheme="minorHAnsi"/>
          <w:bCs/>
          <w:sz w:val="24"/>
        </w:rPr>
      </w:pPr>
      <w:r>
        <w:rPr>
          <w:rFonts w:cstheme="minorHAnsi"/>
          <w:bCs/>
          <w:sz w:val="24"/>
        </w:rPr>
        <w:t>numer dowodu KP,</w:t>
      </w:r>
    </w:p>
    <w:p w14:paraId="3C525AFA" w14:textId="6D41A4B5" w:rsidR="00366998" w:rsidRDefault="00366998" w:rsidP="00366998">
      <w:pPr>
        <w:pStyle w:val="Akapitzlist"/>
        <w:numPr>
          <w:ilvl w:val="0"/>
          <w:numId w:val="11"/>
        </w:numPr>
        <w:ind w:left="700"/>
        <w:jc w:val="both"/>
        <w:rPr>
          <w:rFonts w:cstheme="minorHAnsi"/>
          <w:bCs/>
          <w:sz w:val="24"/>
        </w:rPr>
      </w:pPr>
      <w:r>
        <w:rPr>
          <w:rFonts w:cstheme="minorHAnsi"/>
          <w:bCs/>
          <w:sz w:val="24"/>
        </w:rPr>
        <w:t>datę wpłaty,</w:t>
      </w:r>
    </w:p>
    <w:p w14:paraId="0A58B515" w14:textId="63D84365" w:rsidR="00366998" w:rsidRDefault="00366998" w:rsidP="00366998">
      <w:pPr>
        <w:pStyle w:val="Akapitzlist"/>
        <w:numPr>
          <w:ilvl w:val="0"/>
          <w:numId w:val="11"/>
        </w:numPr>
        <w:ind w:left="700"/>
        <w:jc w:val="both"/>
        <w:rPr>
          <w:rFonts w:cstheme="minorHAnsi"/>
          <w:bCs/>
          <w:sz w:val="24"/>
        </w:rPr>
      </w:pPr>
      <w:r>
        <w:rPr>
          <w:rFonts w:cstheme="minorHAnsi"/>
          <w:bCs/>
          <w:sz w:val="24"/>
        </w:rPr>
        <w:t>tytuł dokonanej wpłaty,</w:t>
      </w:r>
    </w:p>
    <w:p w14:paraId="7A9E5DA4" w14:textId="1D2C9641" w:rsidR="00366998" w:rsidRDefault="00366998" w:rsidP="00366998">
      <w:pPr>
        <w:pStyle w:val="Akapitzlist"/>
        <w:numPr>
          <w:ilvl w:val="0"/>
          <w:numId w:val="11"/>
        </w:numPr>
        <w:ind w:left="700"/>
        <w:jc w:val="both"/>
        <w:rPr>
          <w:rFonts w:cstheme="minorHAnsi"/>
          <w:bCs/>
          <w:sz w:val="24"/>
        </w:rPr>
      </w:pPr>
      <w:r>
        <w:rPr>
          <w:rFonts w:cstheme="minorHAnsi"/>
          <w:bCs/>
          <w:sz w:val="24"/>
        </w:rPr>
        <w:t>kwotę wpłaty wypisan</w:t>
      </w:r>
      <w:r w:rsidR="003F0EEB">
        <w:rPr>
          <w:rFonts w:cstheme="minorHAnsi"/>
          <w:bCs/>
          <w:sz w:val="24"/>
        </w:rPr>
        <w:t>ą</w:t>
      </w:r>
      <w:r>
        <w:rPr>
          <w:rFonts w:cstheme="minorHAnsi"/>
          <w:bCs/>
          <w:sz w:val="24"/>
        </w:rPr>
        <w:t xml:space="preserve"> cyframi i słownie,</w:t>
      </w:r>
    </w:p>
    <w:p w14:paraId="652B8044" w14:textId="114888FA" w:rsidR="00366998" w:rsidRDefault="00582A14" w:rsidP="00366998">
      <w:pPr>
        <w:pStyle w:val="Akapitzlist"/>
        <w:numPr>
          <w:ilvl w:val="0"/>
          <w:numId w:val="9"/>
        </w:numPr>
        <w:ind w:left="360"/>
        <w:jc w:val="both"/>
        <w:rPr>
          <w:rFonts w:cstheme="minorHAnsi"/>
          <w:bCs/>
          <w:sz w:val="24"/>
        </w:rPr>
      </w:pPr>
      <w:r>
        <w:rPr>
          <w:rFonts w:cstheme="minorHAnsi"/>
          <w:bCs/>
          <w:sz w:val="24"/>
        </w:rPr>
        <w:t>Dowody kasowe powinny zostać przed dokonaniem wypłaty gotówki sprawdzone oraz zatwierdzone do wypłaty przez uprawnione osoby.</w:t>
      </w:r>
    </w:p>
    <w:p w14:paraId="3AB37B64" w14:textId="3A78A1D8" w:rsidR="00746A35" w:rsidRDefault="00746A35" w:rsidP="00366998">
      <w:pPr>
        <w:pStyle w:val="Akapitzlist"/>
        <w:numPr>
          <w:ilvl w:val="0"/>
          <w:numId w:val="9"/>
        </w:numPr>
        <w:ind w:left="360"/>
        <w:jc w:val="both"/>
        <w:rPr>
          <w:rFonts w:cstheme="minorHAnsi"/>
          <w:bCs/>
          <w:sz w:val="24"/>
        </w:rPr>
      </w:pPr>
      <w:r>
        <w:rPr>
          <w:rFonts w:cstheme="minorHAnsi"/>
          <w:bCs/>
          <w:sz w:val="24"/>
        </w:rPr>
        <w:t>Odbiorca gotówki kwituje odbiór swoim podpisem oraz datą. Otrzymaną gotówkę odbiorca powinien przeliczyć w obecności kasjera.</w:t>
      </w:r>
    </w:p>
    <w:p w14:paraId="0486ABED" w14:textId="43350839" w:rsidR="000D1407" w:rsidRDefault="00746A35" w:rsidP="00746A35">
      <w:pPr>
        <w:pStyle w:val="Akapitzlist"/>
        <w:numPr>
          <w:ilvl w:val="0"/>
          <w:numId w:val="9"/>
        </w:numPr>
        <w:ind w:left="360"/>
        <w:jc w:val="both"/>
        <w:rPr>
          <w:rFonts w:cstheme="minorHAnsi"/>
          <w:bCs/>
          <w:sz w:val="24"/>
        </w:rPr>
      </w:pPr>
      <w:r>
        <w:rPr>
          <w:rFonts w:cstheme="minorHAnsi"/>
          <w:bCs/>
          <w:sz w:val="24"/>
        </w:rPr>
        <w:t>Przy wypłacie gotówki osobom nieznanym kasjer ma obowiązek zażądać okazania dowodu osobistego lub innego dokumentu.</w:t>
      </w:r>
    </w:p>
    <w:p w14:paraId="64895263" w14:textId="77777777" w:rsidR="00746A35" w:rsidRPr="00746A35" w:rsidRDefault="00746A35" w:rsidP="00746A35">
      <w:pPr>
        <w:pStyle w:val="Akapitzlist"/>
        <w:ind w:left="360"/>
        <w:jc w:val="both"/>
        <w:rPr>
          <w:rFonts w:cstheme="minorHAnsi"/>
          <w:bCs/>
          <w:sz w:val="24"/>
        </w:rPr>
      </w:pPr>
    </w:p>
    <w:p w14:paraId="03C30554" w14:textId="5C844567" w:rsidR="00746A35" w:rsidRDefault="00746A35" w:rsidP="00746A35">
      <w:pPr>
        <w:pStyle w:val="Akapitzlist"/>
        <w:ind w:left="0"/>
        <w:jc w:val="center"/>
        <w:rPr>
          <w:rFonts w:cstheme="minorHAnsi"/>
          <w:b/>
          <w:sz w:val="24"/>
        </w:rPr>
      </w:pPr>
      <w:bookmarkStart w:id="3" w:name="_Hlk81906839"/>
      <w:r>
        <w:rPr>
          <w:rFonts w:cstheme="minorHAnsi"/>
          <w:b/>
          <w:sz w:val="24"/>
        </w:rPr>
        <w:t>§8</w:t>
      </w:r>
    </w:p>
    <w:bookmarkEnd w:id="3"/>
    <w:p w14:paraId="04C99C37" w14:textId="6B24F6D7" w:rsidR="007E0050" w:rsidRDefault="00746A35" w:rsidP="00746A35">
      <w:pPr>
        <w:pStyle w:val="Akapitzlist"/>
        <w:ind w:left="360"/>
        <w:jc w:val="center"/>
        <w:rPr>
          <w:b/>
          <w:sz w:val="24"/>
          <w:szCs w:val="24"/>
        </w:rPr>
      </w:pPr>
      <w:r w:rsidRPr="00746A35">
        <w:rPr>
          <w:b/>
          <w:sz w:val="24"/>
          <w:szCs w:val="24"/>
        </w:rPr>
        <w:t>Kasa fiskalna</w:t>
      </w:r>
    </w:p>
    <w:p w14:paraId="041E9377" w14:textId="2CC401D3" w:rsidR="00746A35" w:rsidRDefault="00746A35" w:rsidP="001F4A29">
      <w:pPr>
        <w:pStyle w:val="Akapitzlist"/>
        <w:numPr>
          <w:ilvl w:val="0"/>
          <w:numId w:val="13"/>
        </w:numPr>
        <w:ind w:left="360"/>
        <w:jc w:val="both"/>
        <w:rPr>
          <w:bCs/>
          <w:sz w:val="24"/>
          <w:szCs w:val="24"/>
        </w:rPr>
      </w:pPr>
      <w:r w:rsidRPr="00746A35">
        <w:rPr>
          <w:bCs/>
          <w:sz w:val="24"/>
          <w:szCs w:val="24"/>
        </w:rPr>
        <w:t xml:space="preserve">Zapłata za </w:t>
      </w:r>
      <w:r>
        <w:rPr>
          <w:bCs/>
          <w:sz w:val="24"/>
          <w:szCs w:val="24"/>
        </w:rPr>
        <w:t xml:space="preserve">wszystkie usługi realizowane przez Dom Kultury w Ozimku na rzecz osób fizycznych ewidencjonowana jest za pomocą kasy fiskalnej. Ewidencji dokonuje się niezwłocznie po otrzymaniu zapłaty. </w:t>
      </w:r>
      <w:r w:rsidR="00C91B7C">
        <w:rPr>
          <w:bCs/>
          <w:sz w:val="24"/>
          <w:szCs w:val="24"/>
        </w:rPr>
        <w:t>Wydrukowany paragon</w:t>
      </w:r>
      <w:r w:rsidR="00EC1A12">
        <w:rPr>
          <w:bCs/>
          <w:sz w:val="24"/>
          <w:szCs w:val="24"/>
        </w:rPr>
        <w:t xml:space="preserve"> fiskalny wydawany jest osobie dokonującej wpłaty. Paragon fiskalny pozostaje u wystawcy tylko w sytuacji kiedy </w:t>
      </w:r>
      <w:r w:rsidR="0008202D">
        <w:rPr>
          <w:bCs/>
          <w:sz w:val="24"/>
          <w:szCs w:val="24"/>
        </w:rPr>
        <w:t>osoba</w:t>
      </w:r>
      <w:r w:rsidR="0008202D" w:rsidRPr="0008202D">
        <w:rPr>
          <w:bCs/>
          <w:sz w:val="24"/>
          <w:szCs w:val="24"/>
        </w:rPr>
        <w:t xml:space="preserve"> </w:t>
      </w:r>
      <w:r w:rsidR="0008202D">
        <w:rPr>
          <w:bCs/>
          <w:sz w:val="24"/>
          <w:szCs w:val="24"/>
        </w:rPr>
        <w:t>wpłacająca zażąda rachunku. W takim wypadku paragon fiskalny dołącza się do kopii rachunku, który pozostaje w dokumentach wystawcy.</w:t>
      </w:r>
    </w:p>
    <w:p w14:paraId="19B2DF94" w14:textId="1ABF9DE7" w:rsidR="00307A5E" w:rsidRPr="001F4A29" w:rsidRDefault="00781D60" w:rsidP="001F4A29">
      <w:pPr>
        <w:pStyle w:val="Akapitzlist"/>
        <w:ind w:left="39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Ustala się zasadę, że w kasie rejestrującej ewidencjonuje się całą sprzedaż na rzecz osób fizycznych , z wyjątkiem wpłat dokonywanych na rachunek bankowy, zgodnie </w:t>
      </w:r>
      <w:r w:rsidRPr="001F4A29">
        <w:rPr>
          <w:bCs/>
          <w:sz w:val="24"/>
          <w:szCs w:val="24"/>
        </w:rPr>
        <w:t xml:space="preserve">z poz.37 załącznika do Rozporządzenia Ministra Finansów z 28 grudnia 2018 r. </w:t>
      </w:r>
    </w:p>
    <w:p w14:paraId="5ECCCE74" w14:textId="3B2AA63A" w:rsidR="0008202D" w:rsidRDefault="00781D60" w:rsidP="001F4A29">
      <w:pPr>
        <w:pStyle w:val="Akapitzlist"/>
        <w:ind w:left="39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w sprawie zwolnień z obowiązku prowadzenia ewidencji przy pomocy </w:t>
      </w:r>
      <w:r w:rsidR="00307A5E">
        <w:rPr>
          <w:bCs/>
          <w:sz w:val="24"/>
          <w:szCs w:val="24"/>
        </w:rPr>
        <w:t>kas rejestrujących (Dz.U. z 31 grudnia 2018 r. poz. 2519).</w:t>
      </w:r>
    </w:p>
    <w:p w14:paraId="772B4723" w14:textId="77777777" w:rsidR="00307A5E" w:rsidRDefault="00307A5E" w:rsidP="001F4A29">
      <w:pPr>
        <w:pStyle w:val="Akapitzlist"/>
        <w:numPr>
          <w:ilvl w:val="0"/>
          <w:numId w:val="13"/>
        </w:numPr>
        <w:ind w:left="36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 xml:space="preserve">Rejestracja wpłat na rachunek bankowy dokonywana jest na podstawie danych </w:t>
      </w:r>
    </w:p>
    <w:p w14:paraId="6E37E306" w14:textId="76BF8844" w:rsidR="00307A5E" w:rsidRPr="001F4A29" w:rsidRDefault="00307A5E" w:rsidP="001F4A29">
      <w:pPr>
        <w:pStyle w:val="Akapitzlist"/>
        <w:ind w:left="39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z wyciągu bankowego. Wyciągi bankowe za dany dzień system bankowy generuje następnego dnia roboczego, zatem wpłaty za dany dzień ewidencjonuje się </w:t>
      </w:r>
      <w:r w:rsidRPr="001F4A29">
        <w:rPr>
          <w:bCs/>
          <w:sz w:val="24"/>
          <w:szCs w:val="24"/>
        </w:rPr>
        <w:t xml:space="preserve">w następnym dniu roboczym. Jeżeli wpłata na rachunek bankowy dokonana została w ostatnim dniu miesiąca, raport dobowy z tego dnia w części dotyczącej sprzedaży </w:t>
      </w:r>
      <w:r w:rsidR="00B540DF" w:rsidRPr="001F4A29">
        <w:rPr>
          <w:bCs/>
          <w:sz w:val="24"/>
          <w:szCs w:val="24"/>
        </w:rPr>
        <w:t>z miesiąca poprzedniego księgowany jest w miesiącu, w którym sprzedaż faktycznie nastąpiła.</w:t>
      </w:r>
    </w:p>
    <w:p w14:paraId="7E63CD33" w14:textId="63E7F36C" w:rsidR="001E1ABE" w:rsidRDefault="00B540DF" w:rsidP="001F4A29">
      <w:pPr>
        <w:pStyle w:val="Akapitzlist"/>
        <w:numPr>
          <w:ilvl w:val="0"/>
          <w:numId w:val="13"/>
        </w:numPr>
        <w:ind w:left="36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Do paragonów dotyczących sprzedaży gotówkowej kasjer prowadzi </w:t>
      </w:r>
      <w:r w:rsidR="001E1ABE">
        <w:rPr>
          <w:bCs/>
          <w:sz w:val="24"/>
          <w:szCs w:val="24"/>
        </w:rPr>
        <w:t xml:space="preserve">„Raport dobowy” </w:t>
      </w:r>
      <w:r w:rsidR="000D6E65">
        <w:rPr>
          <w:bCs/>
          <w:sz w:val="24"/>
          <w:szCs w:val="24"/>
        </w:rPr>
        <w:t xml:space="preserve">(dalej: raport), </w:t>
      </w:r>
      <w:r w:rsidR="001E1ABE">
        <w:rPr>
          <w:bCs/>
          <w:sz w:val="24"/>
          <w:szCs w:val="24"/>
        </w:rPr>
        <w:t>zawierający:</w:t>
      </w:r>
    </w:p>
    <w:p w14:paraId="5986CF4D" w14:textId="1308D9A6" w:rsidR="00B540DF" w:rsidRDefault="001E1ABE" w:rsidP="001F4A29">
      <w:pPr>
        <w:pStyle w:val="Akapitzlist"/>
        <w:numPr>
          <w:ilvl w:val="0"/>
          <w:numId w:val="14"/>
        </w:numPr>
        <w:ind w:left="70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rodzaj sprzedaży (jaką usługę zakupiono),</w:t>
      </w:r>
    </w:p>
    <w:p w14:paraId="1E5BFC21" w14:textId="6A61A331" w:rsidR="001E1ABE" w:rsidRDefault="001E1ABE" w:rsidP="001F4A29">
      <w:pPr>
        <w:pStyle w:val="Akapitzlist"/>
        <w:numPr>
          <w:ilvl w:val="0"/>
          <w:numId w:val="14"/>
        </w:numPr>
        <w:ind w:left="70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imię i  nazwisko wpłacającego,</w:t>
      </w:r>
    </w:p>
    <w:p w14:paraId="3EBE8856" w14:textId="7EBC9714" w:rsidR="001E1ABE" w:rsidRDefault="001E1ABE" w:rsidP="001F4A29">
      <w:pPr>
        <w:pStyle w:val="Akapitzlist"/>
        <w:numPr>
          <w:ilvl w:val="0"/>
          <w:numId w:val="14"/>
        </w:numPr>
        <w:ind w:left="70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wartość sprzedaży</w:t>
      </w:r>
      <w:r w:rsidR="001F4A29">
        <w:rPr>
          <w:bCs/>
          <w:sz w:val="24"/>
          <w:szCs w:val="24"/>
        </w:rPr>
        <w:t>,</w:t>
      </w:r>
    </w:p>
    <w:p w14:paraId="1814B477" w14:textId="4B2918CF" w:rsidR="001E1ABE" w:rsidRDefault="001E1ABE" w:rsidP="001F4A29">
      <w:pPr>
        <w:pStyle w:val="Akapitzlist"/>
        <w:numPr>
          <w:ilvl w:val="0"/>
          <w:numId w:val="14"/>
        </w:numPr>
        <w:ind w:left="70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uwagi</w:t>
      </w:r>
      <w:r w:rsidR="002825E3">
        <w:rPr>
          <w:bCs/>
          <w:sz w:val="24"/>
          <w:szCs w:val="24"/>
        </w:rPr>
        <w:t>.</w:t>
      </w:r>
    </w:p>
    <w:p w14:paraId="02A99ADD" w14:textId="528D0784" w:rsidR="002825E3" w:rsidRDefault="002825E3" w:rsidP="001F4A29">
      <w:pPr>
        <w:pStyle w:val="Akapitzlist"/>
        <w:numPr>
          <w:ilvl w:val="0"/>
          <w:numId w:val="13"/>
        </w:numPr>
        <w:ind w:left="36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Wpisy do </w:t>
      </w:r>
      <w:r w:rsidR="000D6E65">
        <w:rPr>
          <w:bCs/>
          <w:sz w:val="24"/>
          <w:szCs w:val="24"/>
        </w:rPr>
        <w:t xml:space="preserve">raportu </w:t>
      </w:r>
      <w:r>
        <w:rPr>
          <w:bCs/>
          <w:sz w:val="24"/>
          <w:szCs w:val="24"/>
        </w:rPr>
        <w:t>dokonywane są w chwili przyjęci</w:t>
      </w:r>
      <w:r w:rsidR="003F0EEB">
        <w:rPr>
          <w:bCs/>
          <w:sz w:val="24"/>
          <w:szCs w:val="24"/>
        </w:rPr>
        <w:t>a</w:t>
      </w:r>
      <w:r>
        <w:rPr>
          <w:bCs/>
          <w:sz w:val="24"/>
          <w:szCs w:val="24"/>
        </w:rPr>
        <w:t xml:space="preserve"> gotówki i wydania paragonu fiskalnego. Na koniec dnia kasjer sumuje wartości w </w:t>
      </w:r>
      <w:r w:rsidR="000D6E65">
        <w:rPr>
          <w:bCs/>
          <w:sz w:val="24"/>
          <w:szCs w:val="24"/>
        </w:rPr>
        <w:t>raporcie</w:t>
      </w:r>
      <w:r w:rsidR="000171C1">
        <w:rPr>
          <w:bCs/>
          <w:sz w:val="24"/>
          <w:szCs w:val="24"/>
        </w:rPr>
        <w:t>, a następnie zbiorczo, dowodem kasowym KP, wprowadza utarg dzienny z kasy fiskalnej do raportu kasowego.</w:t>
      </w:r>
    </w:p>
    <w:p w14:paraId="73155414" w14:textId="23FCCE8E" w:rsidR="000171C1" w:rsidRDefault="000171C1" w:rsidP="001F4A29">
      <w:pPr>
        <w:pStyle w:val="Akapitzlist"/>
        <w:numPr>
          <w:ilvl w:val="0"/>
          <w:numId w:val="13"/>
        </w:numPr>
        <w:ind w:left="36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N</w:t>
      </w:r>
      <w:r w:rsidR="001F4A29">
        <w:rPr>
          <w:bCs/>
          <w:sz w:val="24"/>
          <w:szCs w:val="24"/>
        </w:rPr>
        <w:t>a</w:t>
      </w:r>
      <w:r>
        <w:rPr>
          <w:bCs/>
          <w:sz w:val="24"/>
          <w:szCs w:val="24"/>
        </w:rPr>
        <w:t xml:space="preserve"> koniec dnia, nie później jednak niż przed rozpoczęciem </w:t>
      </w:r>
      <w:proofErr w:type="spellStart"/>
      <w:r>
        <w:rPr>
          <w:bCs/>
          <w:sz w:val="24"/>
          <w:szCs w:val="24"/>
        </w:rPr>
        <w:t>ewidencjonownia</w:t>
      </w:r>
      <w:proofErr w:type="spellEnd"/>
      <w:r>
        <w:rPr>
          <w:bCs/>
          <w:sz w:val="24"/>
          <w:szCs w:val="24"/>
        </w:rPr>
        <w:t xml:space="preserve"> w dniu następnym kasjer drukuje dobowy raport fiskalny, natomiast na koniec miesiąca kasjer drukuje</w:t>
      </w:r>
      <w:r w:rsidR="00A2013D">
        <w:rPr>
          <w:bCs/>
          <w:sz w:val="24"/>
          <w:szCs w:val="24"/>
        </w:rPr>
        <w:t xml:space="preserve"> raport fiskalny okresowy.</w:t>
      </w:r>
    </w:p>
    <w:p w14:paraId="5E19E007" w14:textId="21B456F1" w:rsidR="00A2013D" w:rsidRDefault="00A2013D" w:rsidP="00A2013D">
      <w:pPr>
        <w:pStyle w:val="Akapitzlist"/>
        <w:jc w:val="both"/>
        <w:rPr>
          <w:bCs/>
          <w:sz w:val="24"/>
          <w:szCs w:val="24"/>
        </w:rPr>
      </w:pPr>
    </w:p>
    <w:p w14:paraId="2DD4D80E" w14:textId="1A121961" w:rsidR="00A2013D" w:rsidRDefault="00A2013D" w:rsidP="00A2013D">
      <w:pPr>
        <w:pStyle w:val="Akapitzlist"/>
        <w:ind w:left="0"/>
        <w:jc w:val="center"/>
        <w:rPr>
          <w:rFonts w:cstheme="minorHAnsi"/>
          <w:b/>
          <w:sz w:val="24"/>
        </w:rPr>
      </w:pPr>
      <w:r>
        <w:rPr>
          <w:rFonts w:cstheme="minorHAnsi"/>
          <w:b/>
          <w:sz w:val="24"/>
        </w:rPr>
        <w:t>§9</w:t>
      </w:r>
    </w:p>
    <w:p w14:paraId="43646798" w14:textId="77959329" w:rsidR="00A2013D" w:rsidRDefault="00A2013D" w:rsidP="00A2013D">
      <w:pPr>
        <w:pStyle w:val="Akapitzlist"/>
        <w:ind w:left="0"/>
        <w:jc w:val="center"/>
        <w:rPr>
          <w:rFonts w:cstheme="minorHAnsi"/>
          <w:b/>
          <w:sz w:val="24"/>
        </w:rPr>
      </w:pPr>
      <w:r>
        <w:rPr>
          <w:rFonts w:cstheme="minorHAnsi"/>
          <w:b/>
          <w:sz w:val="24"/>
        </w:rPr>
        <w:t>Raport kasowy</w:t>
      </w:r>
    </w:p>
    <w:p w14:paraId="403B8F8B" w14:textId="52B2A6C6" w:rsidR="00A2013D" w:rsidRPr="001F166E" w:rsidRDefault="00A2013D" w:rsidP="001F166E">
      <w:pPr>
        <w:pStyle w:val="Akapitzlist"/>
        <w:numPr>
          <w:ilvl w:val="0"/>
          <w:numId w:val="15"/>
        </w:numPr>
        <w:ind w:left="360"/>
        <w:jc w:val="both"/>
        <w:rPr>
          <w:rFonts w:cstheme="minorHAnsi"/>
          <w:bCs/>
          <w:sz w:val="24"/>
        </w:rPr>
      </w:pPr>
      <w:r>
        <w:rPr>
          <w:rFonts w:cstheme="minorHAnsi"/>
          <w:bCs/>
          <w:sz w:val="24"/>
        </w:rPr>
        <w:t xml:space="preserve">Przychody i rozchody gotówki w kolejnych dniach kasjer wpisuje na bieżąco w raporcie kasowym (RK). Zapisy w RK powinny być dokonywane w ujęciu chronologicznym </w:t>
      </w:r>
      <w:r w:rsidRPr="001F166E">
        <w:rPr>
          <w:rFonts w:cstheme="minorHAnsi"/>
          <w:bCs/>
          <w:sz w:val="24"/>
        </w:rPr>
        <w:t>w dniu, w którym nastąpił przychód i rozchód.</w:t>
      </w:r>
    </w:p>
    <w:p w14:paraId="3FF21943" w14:textId="0A2AF1E1" w:rsidR="00A2013D" w:rsidRDefault="00A2013D" w:rsidP="001F4A29">
      <w:pPr>
        <w:pStyle w:val="Akapitzlist"/>
        <w:numPr>
          <w:ilvl w:val="0"/>
          <w:numId w:val="15"/>
        </w:numPr>
        <w:ind w:left="360"/>
        <w:jc w:val="both"/>
        <w:rPr>
          <w:rFonts w:cstheme="minorHAnsi"/>
          <w:bCs/>
          <w:sz w:val="24"/>
        </w:rPr>
      </w:pPr>
      <w:r>
        <w:rPr>
          <w:rFonts w:cstheme="minorHAnsi"/>
          <w:bCs/>
          <w:sz w:val="24"/>
        </w:rPr>
        <w:t xml:space="preserve">RK sporządza się </w:t>
      </w:r>
      <w:r w:rsidR="00A461BE">
        <w:rPr>
          <w:rFonts w:cstheme="minorHAnsi"/>
          <w:bCs/>
          <w:sz w:val="24"/>
        </w:rPr>
        <w:t>w systemie dekadowym</w:t>
      </w:r>
      <w:r>
        <w:rPr>
          <w:rFonts w:cstheme="minorHAnsi"/>
          <w:bCs/>
          <w:sz w:val="24"/>
        </w:rPr>
        <w:t>.</w:t>
      </w:r>
    </w:p>
    <w:p w14:paraId="2C8E0315" w14:textId="231B64AD" w:rsidR="00A461BE" w:rsidRDefault="00A461BE" w:rsidP="001F4A29">
      <w:pPr>
        <w:pStyle w:val="Akapitzlist"/>
        <w:numPr>
          <w:ilvl w:val="0"/>
          <w:numId w:val="15"/>
        </w:numPr>
        <w:ind w:left="360"/>
        <w:jc w:val="both"/>
        <w:rPr>
          <w:rFonts w:cstheme="minorHAnsi"/>
          <w:bCs/>
          <w:sz w:val="24"/>
        </w:rPr>
      </w:pPr>
      <w:r>
        <w:rPr>
          <w:rFonts w:cstheme="minorHAnsi"/>
          <w:bCs/>
          <w:sz w:val="24"/>
        </w:rPr>
        <w:t>RK tworzy się w systemie PROBIT Moduł Finansowo-księgowy.</w:t>
      </w:r>
    </w:p>
    <w:p w14:paraId="6EC40744" w14:textId="2CE3FFF3" w:rsidR="00A2013D" w:rsidRDefault="00A2013D" w:rsidP="001F4A29">
      <w:pPr>
        <w:pStyle w:val="Akapitzlist"/>
        <w:numPr>
          <w:ilvl w:val="0"/>
          <w:numId w:val="15"/>
        </w:numPr>
        <w:ind w:left="360"/>
        <w:jc w:val="both"/>
        <w:rPr>
          <w:rFonts w:cstheme="minorHAnsi"/>
          <w:bCs/>
          <w:sz w:val="24"/>
        </w:rPr>
      </w:pPr>
      <w:r>
        <w:rPr>
          <w:rFonts w:cstheme="minorHAnsi"/>
          <w:bCs/>
          <w:sz w:val="24"/>
        </w:rPr>
        <w:t>Wypełnienie RK następuje zgodnie z treścią druku.</w:t>
      </w:r>
    </w:p>
    <w:p w14:paraId="0DDE3566" w14:textId="20B342A1" w:rsidR="00A2013D" w:rsidRDefault="00A2013D" w:rsidP="00A2013D">
      <w:pPr>
        <w:pStyle w:val="Akapitzlist"/>
        <w:jc w:val="both"/>
        <w:rPr>
          <w:rFonts w:cstheme="minorHAnsi"/>
          <w:bCs/>
          <w:sz w:val="24"/>
        </w:rPr>
      </w:pPr>
    </w:p>
    <w:p w14:paraId="32296539" w14:textId="088074E7" w:rsidR="00A2013D" w:rsidRDefault="00A2013D" w:rsidP="00A2013D">
      <w:pPr>
        <w:pStyle w:val="Akapitzlist"/>
        <w:ind w:left="0"/>
        <w:jc w:val="center"/>
        <w:rPr>
          <w:rFonts w:cstheme="minorHAnsi"/>
          <w:b/>
          <w:sz w:val="24"/>
        </w:rPr>
      </w:pPr>
      <w:r>
        <w:rPr>
          <w:rFonts w:cstheme="minorHAnsi"/>
          <w:b/>
          <w:sz w:val="24"/>
        </w:rPr>
        <w:t>§10</w:t>
      </w:r>
    </w:p>
    <w:p w14:paraId="43118A39" w14:textId="6396526F" w:rsidR="00A2013D" w:rsidRDefault="00587199" w:rsidP="00A2013D">
      <w:pPr>
        <w:pStyle w:val="Akapitzlist"/>
        <w:ind w:left="0"/>
        <w:jc w:val="center"/>
        <w:rPr>
          <w:rFonts w:cstheme="minorHAnsi"/>
          <w:b/>
          <w:sz w:val="24"/>
        </w:rPr>
      </w:pPr>
      <w:proofErr w:type="spellStart"/>
      <w:r>
        <w:rPr>
          <w:rFonts w:cstheme="minorHAnsi"/>
          <w:b/>
          <w:sz w:val="24"/>
        </w:rPr>
        <w:t>Iwentaryzacja</w:t>
      </w:r>
      <w:proofErr w:type="spellEnd"/>
      <w:r>
        <w:rPr>
          <w:rFonts w:cstheme="minorHAnsi"/>
          <w:b/>
          <w:sz w:val="24"/>
        </w:rPr>
        <w:t xml:space="preserve"> kasy</w:t>
      </w:r>
    </w:p>
    <w:p w14:paraId="18E569D5" w14:textId="4DC0B31C" w:rsidR="00587199" w:rsidRDefault="00FA500D" w:rsidP="001F4A29">
      <w:pPr>
        <w:pStyle w:val="Akapitzlist"/>
        <w:numPr>
          <w:ilvl w:val="0"/>
          <w:numId w:val="16"/>
        </w:numPr>
        <w:ind w:left="360"/>
        <w:jc w:val="both"/>
        <w:rPr>
          <w:rFonts w:cstheme="minorHAnsi"/>
          <w:bCs/>
          <w:sz w:val="24"/>
        </w:rPr>
      </w:pPr>
      <w:proofErr w:type="spellStart"/>
      <w:r>
        <w:rPr>
          <w:rFonts w:cstheme="minorHAnsi"/>
          <w:bCs/>
          <w:sz w:val="24"/>
        </w:rPr>
        <w:t>Iwentaryzację</w:t>
      </w:r>
      <w:proofErr w:type="spellEnd"/>
      <w:r>
        <w:rPr>
          <w:rFonts w:cstheme="minorHAnsi"/>
          <w:bCs/>
          <w:sz w:val="24"/>
        </w:rPr>
        <w:t xml:space="preserve"> środków pieniężnych w kasie przeprowadza się w drodze spisu z natury metodą pełną. </w:t>
      </w:r>
      <w:proofErr w:type="spellStart"/>
      <w:r>
        <w:rPr>
          <w:rFonts w:cstheme="minorHAnsi"/>
          <w:bCs/>
          <w:sz w:val="24"/>
        </w:rPr>
        <w:t>Iwentaryzacji</w:t>
      </w:r>
      <w:proofErr w:type="spellEnd"/>
      <w:r>
        <w:rPr>
          <w:rFonts w:cstheme="minorHAnsi"/>
          <w:bCs/>
          <w:sz w:val="24"/>
        </w:rPr>
        <w:t xml:space="preserve"> gotówki w kasie powinno dokonywać się co najmniej:</w:t>
      </w:r>
    </w:p>
    <w:p w14:paraId="74A41807" w14:textId="7EDBED47" w:rsidR="001F4A29" w:rsidRDefault="001F4A29" w:rsidP="001F4A29">
      <w:pPr>
        <w:pStyle w:val="Akapitzlist"/>
        <w:numPr>
          <w:ilvl w:val="0"/>
          <w:numId w:val="17"/>
        </w:numPr>
        <w:ind w:left="700"/>
        <w:jc w:val="both"/>
        <w:rPr>
          <w:rFonts w:cstheme="minorHAnsi"/>
          <w:bCs/>
          <w:sz w:val="24"/>
        </w:rPr>
      </w:pPr>
      <w:r>
        <w:rPr>
          <w:rFonts w:cstheme="minorHAnsi"/>
          <w:bCs/>
          <w:sz w:val="24"/>
        </w:rPr>
        <w:t>na dzień kończący rok obrotowy,</w:t>
      </w:r>
    </w:p>
    <w:p w14:paraId="562AC8E8" w14:textId="73580597" w:rsidR="001F4A29" w:rsidRDefault="001F4A29" w:rsidP="001F4A29">
      <w:pPr>
        <w:pStyle w:val="Akapitzlist"/>
        <w:numPr>
          <w:ilvl w:val="0"/>
          <w:numId w:val="17"/>
        </w:numPr>
        <w:ind w:left="700"/>
        <w:jc w:val="both"/>
        <w:rPr>
          <w:rFonts w:cstheme="minorHAnsi"/>
          <w:bCs/>
          <w:sz w:val="24"/>
        </w:rPr>
      </w:pPr>
      <w:r>
        <w:rPr>
          <w:rFonts w:cstheme="minorHAnsi"/>
          <w:bCs/>
          <w:sz w:val="24"/>
        </w:rPr>
        <w:t>przy zmianie kasjera,</w:t>
      </w:r>
    </w:p>
    <w:p w14:paraId="12DB55E3" w14:textId="30C07762" w:rsidR="001F4A29" w:rsidRDefault="001F4A29" w:rsidP="001F4A29">
      <w:pPr>
        <w:pStyle w:val="Akapitzlist"/>
        <w:numPr>
          <w:ilvl w:val="0"/>
          <w:numId w:val="17"/>
        </w:numPr>
        <w:ind w:left="700"/>
        <w:jc w:val="both"/>
        <w:rPr>
          <w:rFonts w:cstheme="minorHAnsi"/>
          <w:bCs/>
          <w:sz w:val="24"/>
        </w:rPr>
      </w:pPr>
      <w:r>
        <w:rPr>
          <w:rFonts w:cstheme="minorHAnsi"/>
          <w:bCs/>
          <w:sz w:val="24"/>
        </w:rPr>
        <w:t>w innych przypadkach przewidzianych prawem.</w:t>
      </w:r>
    </w:p>
    <w:p w14:paraId="62B0BF1E" w14:textId="75D41949" w:rsidR="001F4A29" w:rsidRDefault="001F4A29" w:rsidP="001F4A29">
      <w:pPr>
        <w:pStyle w:val="Akapitzlist"/>
        <w:numPr>
          <w:ilvl w:val="0"/>
          <w:numId w:val="16"/>
        </w:numPr>
        <w:ind w:left="360"/>
        <w:jc w:val="both"/>
        <w:rPr>
          <w:rFonts w:cstheme="minorHAnsi"/>
          <w:bCs/>
          <w:sz w:val="24"/>
        </w:rPr>
      </w:pPr>
      <w:r>
        <w:rPr>
          <w:rFonts w:cstheme="minorHAnsi"/>
          <w:bCs/>
          <w:sz w:val="24"/>
        </w:rPr>
        <w:t>Na dzień zmiany osoby odpowiedzialnej materialnie</w:t>
      </w:r>
      <w:r w:rsidR="003F0EEB">
        <w:rPr>
          <w:rFonts w:cstheme="minorHAnsi"/>
          <w:bCs/>
          <w:sz w:val="24"/>
        </w:rPr>
        <w:t>,</w:t>
      </w:r>
      <w:r>
        <w:rPr>
          <w:rFonts w:cstheme="minorHAnsi"/>
          <w:bCs/>
          <w:sz w:val="24"/>
        </w:rPr>
        <w:t xml:space="preserve"> można nie przeprowadzać </w:t>
      </w:r>
      <w:proofErr w:type="spellStart"/>
      <w:r>
        <w:rPr>
          <w:rFonts w:cstheme="minorHAnsi"/>
          <w:bCs/>
          <w:sz w:val="24"/>
        </w:rPr>
        <w:t>iwentaryzacji</w:t>
      </w:r>
      <w:proofErr w:type="spellEnd"/>
      <w:r>
        <w:rPr>
          <w:rFonts w:cstheme="minorHAnsi"/>
          <w:bCs/>
          <w:sz w:val="24"/>
        </w:rPr>
        <w:t>, jeżeli zmiana następuje na krótki czas, a osoby ponoszące odpowiedzialność wyraziły pisemną zgodę na dalsze ponoszenie wspólnej odpowiedzialności</w:t>
      </w:r>
      <w:r w:rsidR="001F166E">
        <w:rPr>
          <w:rFonts w:cstheme="minorHAnsi"/>
          <w:bCs/>
          <w:sz w:val="24"/>
        </w:rPr>
        <w:t xml:space="preserve"> materialnej za powierzone im mienie bez przeprowadzenia </w:t>
      </w:r>
      <w:proofErr w:type="spellStart"/>
      <w:r w:rsidR="001F166E">
        <w:rPr>
          <w:rFonts w:cstheme="minorHAnsi"/>
          <w:bCs/>
          <w:sz w:val="24"/>
        </w:rPr>
        <w:t>iwentaryzacji</w:t>
      </w:r>
      <w:proofErr w:type="spellEnd"/>
      <w:r w:rsidR="001F166E">
        <w:rPr>
          <w:rFonts w:cstheme="minorHAnsi"/>
          <w:bCs/>
          <w:sz w:val="24"/>
        </w:rPr>
        <w:t xml:space="preserve">. </w:t>
      </w:r>
    </w:p>
    <w:p w14:paraId="69446F44" w14:textId="77777777" w:rsidR="00A461BE" w:rsidRDefault="003B43E6" w:rsidP="001F4A29">
      <w:pPr>
        <w:pStyle w:val="Akapitzlist"/>
        <w:numPr>
          <w:ilvl w:val="0"/>
          <w:numId w:val="16"/>
        </w:numPr>
        <w:ind w:left="360"/>
        <w:jc w:val="both"/>
        <w:rPr>
          <w:rFonts w:cstheme="minorHAnsi"/>
          <w:bCs/>
          <w:sz w:val="24"/>
        </w:rPr>
      </w:pPr>
      <w:r>
        <w:rPr>
          <w:rFonts w:cstheme="minorHAnsi"/>
          <w:bCs/>
          <w:sz w:val="24"/>
        </w:rPr>
        <w:t xml:space="preserve">Rozchód gotówki z kasy nieudokumentowany </w:t>
      </w:r>
      <w:r w:rsidR="00A461BE">
        <w:rPr>
          <w:rFonts w:cstheme="minorHAnsi"/>
          <w:bCs/>
          <w:sz w:val="24"/>
        </w:rPr>
        <w:t xml:space="preserve">rozchodowymi </w:t>
      </w:r>
      <w:r>
        <w:rPr>
          <w:rFonts w:cstheme="minorHAnsi"/>
          <w:bCs/>
          <w:sz w:val="24"/>
        </w:rPr>
        <w:t>dowodami kasowymi</w:t>
      </w:r>
      <w:r w:rsidR="001F429F">
        <w:rPr>
          <w:rFonts w:cstheme="minorHAnsi"/>
          <w:bCs/>
          <w:sz w:val="24"/>
        </w:rPr>
        <w:t xml:space="preserve">, </w:t>
      </w:r>
    </w:p>
    <w:p w14:paraId="4F839E2D" w14:textId="07662CDF" w:rsidR="003B43E6" w:rsidRDefault="001F429F" w:rsidP="00A461BE">
      <w:pPr>
        <w:pStyle w:val="Akapitzlist"/>
        <w:ind w:left="360"/>
        <w:jc w:val="both"/>
        <w:rPr>
          <w:rFonts w:cstheme="minorHAnsi"/>
          <w:bCs/>
          <w:sz w:val="24"/>
        </w:rPr>
      </w:pPr>
      <w:r>
        <w:rPr>
          <w:rFonts w:cstheme="minorHAnsi"/>
          <w:bCs/>
          <w:sz w:val="24"/>
        </w:rPr>
        <w:lastRenderedPageBreak/>
        <w:t>a także fałszywe banknoty ujawnione w kasie</w:t>
      </w:r>
      <w:r w:rsidR="003F0EEB">
        <w:rPr>
          <w:rFonts w:cstheme="minorHAnsi"/>
          <w:bCs/>
          <w:sz w:val="24"/>
        </w:rPr>
        <w:t>,</w:t>
      </w:r>
      <w:r>
        <w:rPr>
          <w:rFonts w:cstheme="minorHAnsi"/>
          <w:bCs/>
          <w:sz w:val="24"/>
        </w:rPr>
        <w:t xml:space="preserve"> </w:t>
      </w:r>
      <w:r w:rsidR="00C87DD6">
        <w:rPr>
          <w:rFonts w:cstheme="minorHAnsi"/>
          <w:bCs/>
          <w:sz w:val="24"/>
        </w:rPr>
        <w:t>stanowią niedobór kasowy i obciążają kasjera.</w:t>
      </w:r>
    </w:p>
    <w:p w14:paraId="1DB791F8" w14:textId="147EC879" w:rsidR="00A461BE" w:rsidRDefault="00A461BE" w:rsidP="001F4A29">
      <w:pPr>
        <w:pStyle w:val="Akapitzlist"/>
        <w:numPr>
          <w:ilvl w:val="0"/>
          <w:numId w:val="16"/>
        </w:numPr>
        <w:ind w:left="360"/>
        <w:jc w:val="both"/>
        <w:rPr>
          <w:rFonts w:cstheme="minorHAnsi"/>
          <w:bCs/>
          <w:sz w:val="24"/>
        </w:rPr>
      </w:pPr>
      <w:r>
        <w:rPr>
          <w:rFonts w:cstheme="minorHAnsi"/>
          <w:bCs/>
          <w:sz w:val="24"/>
        </w:rPr>
        <w:t>Gotówka w kasie nieudokumentowana przychodowymi dowodami kasowymi stanowi nadwyżkę kasową do wyjaśnienia.</w:t>
      </w:r>
    </w:p>
    <w:p w14:paraId="5D7BB6E2" w14:textId="6E23DAA9" w:rsidR="00C87DD6" w:rsidRDefault="00C87DD6" w:rsidP="00C87DD6">
      <w:pPr>
        <w:pStyle w:val="Akapitzlist"/>
        <w:ind w:left="360"/>
        <w:jc w:val="both"/>
        <w:rPr>
          <w:rFonts w:cstheme="minorHAnsi"/>
          <w:bCs/>
          <w:sz w:val="24"/>
        </w:rPr>
      </w:pPr>
    </w:p>
    <w:p w14:paraId="70886813" w14:textId="77777777" w:rsidR="00C87DD6" w:rsidRPr="00587199" w:rsidRDefault="00C87DD6" w:rsidP="00C87DD6">
      <w:pPr>
        <w:pStyle w:val="Akapitzlist"/>
        <w:ind w:left="360"/>
        <w:jc w:val="both"/>
        <w:rPr>
          <w:rFonts w:cstheme="minorHAnsi"/>
          <w:bCs/>
          <w:sz w:val="24"/>
        </w:rPr>
      </w:pPr>
    </w:p>
    <w:p w14:paraId="180FD349" w14:textId="77777777" w:rsidR="00A2013D" w:rsidRPr="00A2013D" w:rsidRDefault="00A2013D" w:rsidP="00A2013D">
      <w:pPr>
        <w:pStyle w:val="Akapitzlist"/>
        <w:jc w:val="both"/>
        <w:rPr>
          <w:rFonts w:cstheme="minorHAnsi"/>
          <w:bCs/>
          <w:sz w:val="24"/>
        </w:rPr>
      </w:pPr>
    </w:p>
    <w:p w14:paraId="03313252" w14:textId="41EB7B82" w:rsidR="00C87DD6" w:rsidRDefault="00C87DD6" w:rsidP="00C87DD6">
      <w:pPr>
        <w:pStyle w:val="Akapitzlist"/>
        <w:ind w:left="0"/>
        <w:jc w:val="center"/>
        <w:rPr>
          <w:rFonts w:cstheme="minorHAnsi"/>
          <w:b/>
          <w:sz w:val="24"/>
        </w:rPr>
      </w:pPr>
      <w:r>
        <w:rPr>
          <w:rFonts w:cstheme="minorHAnsi"/>
          <w:b/>
          <w:sz w:val="24"/>
        </w:rPr>
        <w:t>§1</w:t>
      </w:r>
      <w:r w:rsidR="00E7713A">
        <w:rPr>
          <w:rFonts w:cstheme="minorHAnsi"/>
          <w:b/>
          <w:sz w:val="24"/>
        </w:rPr>
        <w:t>1</w:t>
      </w:r>
    </w:p>
    <w:p w14:paraId="76520CC1" w14:textId="1C1D7A30" w:rsidR="00A461BE" w:rsidRPr="00A461BE" w:rsidRDefault="00A461BE" w:rsidP="00A461BE">
      <w:pPr>
        <w:pStyle w:val="Akapitzlist"/>
        <w:ind w:left="0"/>
        <w:jc w:val="both"/>
        <w:rPr>
          <w:rFonts w:cstheme="minorHAnsi"/>
          <w:bCs/>
          <w:sz w:val="24"/>
        </w:rPr>
      </w:pPr>
      <w:r>
        <w:rPr>
          <w:rFonts w:cstheme="minorHAnsi"/>
          <w:bCs/>
          <w:sz w:val="24"/>
        </w:rPr>
        <w:t xml:space="preserve">W sprawach </w:t>
      </w:r>
      <w:r w:rsidR="00E7713A">
        <w:rPr>
          <w:rFonts w:cstheme="minorHAnsi"/>
          <w:bCs/>
          <w:sz w:val="24"/>
        </w:rPr>
        <w:t>nieuregulowanych niniejszą instrukcją, jak też przy interpretacji jej postanowień, wiążące decyzje podejmuje z upoważnienia Dyrektora – Główna księgowa.</w:t>
      </w:r>
    </w:p>
    <w:p w14:paraId="1E7832B2" w14:textId="77777777" w:rsidR="00A2013D" w:rsidRPr="00746A35" w:rsidRDefault="00A2013D" w:rsidP="00A2013D">
      <w:pPr>
        <w:pStyle w:val="Akapitzlist"/>
        <w:jc w:val="both"/>
        <w:rPr>
          <w:bCs/>
          <w:sz w:val="24"/>
          <w:szCs w:val="24"/>
        </w:rPr>
      </w:pPr>
    </w:p>
    <w:sectPr w:rsidR="00A2013D" w:rsidRPr="00746A3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C6452E" w14:textId="77777777" w:rsidR="0086523A" w:rsidRDefault="0086523A" w:rsidP="00B24A67">
      <w:pPr>
        <w:spacing w:after="0" w:line="240" w:lineRule="auto"/>
      </w:pPr>
      <w:r>
        <w:separator/>
      </w:r>
    </w:p>
  </w:endnote>
  <w:endnote w:type="continuationSeparator" w:id="0">
    <w:p w14:paraId="60E0EDCC" w14:textId="77777777" w:rsidR="0086523A" w:rsidRDefault="0086523A" w:rsidP="00B24A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819BCA" w14:textId="77777777" w:rsidR="00B24A67" w:rsidRDefault="00B24A6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20253485"/>
      <w:docPartObj>
        <w:docPartGallery w:val="Page Numbers (Bottom of Page)"/>
        <w:docPartUnique/>
      </w:docPartObj>
    </w:sdtPr>
    <w:sdtEndPr/>
    <w:sdtContent>
      <w:p w14:paraId="07A32E47" w14:textId="315A9B37" w:rsidR="00B24A67" w:rsidRDefault="00B24A6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pl-PL"/>
          </w:rPr>
          <w:t>2</w:t>
        </w:r>
        <w:r>
          <w:fldChar w:fldCharType="end"/>
        </w:r>
      </w:p>
    </w:sdtContent>
  </w:sdt>
  <w:p w14:paraId="118B5262" w14:textId="77777777" w:rsidR="00B24A67" w:rsidRDefault="00B24A6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BDBC6" w14:textId="77777777" w:rsidR="00B24A67" w:rsidRDefault="00B24A6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023136" w14:textId="77777777" w:rsidR="0086523A" w:rsidRDefault="0086523A" w:rsidP="00B24A67">
      <w:pPr>
        <w:spacing w:after="0" w:line="240" w:lineRule="auto"/>
      </w:pPr>
      <w:r>
        <w:separator/>
      </w:r>
    </w:p>
  </w:footnote>
  <w:footnote w:type="continuationSeparator" w:id="0">
    <w:p w14:paraId="58236EA9" w14:textId="77777777" w:rsidR="0086523A" w:rsidRDefault="0086523A" w:rsidP="00B24A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CF2DC7" w14:textId="77777777" w:rsidR="00B24A67" w:rsidRDefault="00B24A6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966B31" w14:textId="77777777" w:rsidR="00B24A67" w:rsidRDefault="00B24A6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90EAB6" w14:textId="77777777" w:rsidR="00B24A67" w:rsidRDefault="00B24A6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70481"/>
    <w:multiLevelType w:val="hybridMultilevel"/>
    <w:tmpl w:val="1480DAA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1B35DA"/>
    <w:multiLevelType w:val="hybridMultilevel"/>
    <w:tmpl w:val="646AC7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6871CF"/>
    <w:multiLevelType w:val="hybridMultilevel"/>
    <w:tmpl w:val="A404D0F0"/>
    <w:lvl w:ilvl="0" w:tplc="4EDCBA46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21B846AF"/>
    <w:multiLevelType w:val="hybridMultilevel"/>
    <w:tmpl w:val="A5926A78"/>
    <w:lvl w:ilvl="0" w:tplc="AE98AD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5A1AFC"/>
    <w:multiLevelType w:val="hybridMultilevel"/>
    <w:tmpl w:val="DCD438BA"/>
    <w:lvl w:ilvl="0" w:tplc="08090011">
      <w:start w:val="1"/>
      <w:numFmt w:val="decimal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4366992"/>
    <w:multiLevelType w:val="hybridMultilevel"/>
    <w:tmpl w:val="33EC620E"/>
    <w:lvl w:ilvl="0" w:tplc="602836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5D6E94"/>
    <w:multiLevelType w:val="hybridMultilevel"/>
    <w:tmpl w:val="68E22062"/>
    <w:lvl w:ilvl="0" w:tplc="3222CC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1223E3"/>
    <w:multiLevelType w:val="hybridMultilevel"/>
    <w:tmpl w:val="EBE2EB3E"/>
    <w:lvl w:ilvl="0" w:tplc="08090011">
      <w:start w:val="1"/>
      <w:numFmt w:val="decimal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97162BA"/>
    <w:multiLevelType w:val="hybridMultilevel"/>
    <w:tmpl w:val="7EA055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F62465"/>
    <w:multiLevelType w:val="hybridMultilevel"/>
    <w:tmpl w:val="F17CC93A"/>
    <w:lvl w:ilvl="0" w:tplc="08090011">
      <w:start w:val="1"/>
      <w:numFmt w:val="decimal"/>
      <w:lvlText w:val="%1)"/>
      <w:lvlJc w:val="left"/>
      <w:pPr>
        <w:ind w:left="1490" w:hanging="360"/>
      </w:pPr>
    </w:lvl>
    <w:lvl w:ilvl="1" w:tplc="08090019" w:tentative="1">
      <w:start w:val="1"/>
      <w:numFmt w:val="lowerLetter"/>
      <w:lvlText w:val="%2."/>
      <w:lvlJc w:val="left"/>
      <w:pPr>
        <w:ind w:left="2210" w:hanging="360"/>
      </w:pPr>
    </w:lvl>
    <w:lvl w:ilvl="2" w:tplc="0809001B" w:tentative="1">
      <w:start w:val="1"/>
      <w:numFmt w:val="lowerRoman"/>
      <w:lvlText w:val="%3."/>
      <w:lvlJc w:val="right"/>
      <w:pPr>
        <w:ind w:left="2930" w:hanging="180"/>
      </w:pPr>
    </w:lvl>
    <w:lvl w:ilvl="3" w:tplc="0809000F" w:tentative="1">
      <w:start w:val="1"/>
      <w:numFmt w:val="decimal"/>
      <w:lvlText w:val="%4."/>
      <w:lvlJc w:val="left"/>
      <w:pPr>
        <w:ind w:left="3650" w:hanging="360"/>
      </w:pPr>
    </w:lvl>
    <w:lvl w:ilvl="4" w:tplc="08090019" w:tentative="1">
      <w:start w:val="1"/>
      <w:numFmt w:val="lowerLetter"/>
      <w:lvlText w:val="%5."/>
      <w:lvlJc w:val="left"/>
      <w:pPr>
        <w:ind w:left="4370" w:hanging="360"/>
      </w:pPr>
    </w:lvl>
    <w:lvl w:ilvl="5" w:tplc="0809001B" w:tentative="1">
      <w:start w:val="1"/>
      <w:numFmt w:val="lowerRoman"/>
      <w:lvlText w:val="%6."/>
      <w:lvlJc w:val="right"/>
      <w:pPr>
        <w:ind w:left="5090" w:hanging="180"/>
      </w:pPr>
    </w:lvl>
    <w:lvl w:ilvl="6" w:tplc="0809000F" w:tentative="1">
      <w:start w:val="1"/>
      <w:numFmt w:val="decimal"/>
      <w:lvlText w:val="%7."/>
      <w:lvlJc w:val="left"/>
      <w:pPr>
        <w:ind w:left="5810" w:hanging="360"/>
      </w:pPr>
    </w:lvl>
    <w:lvl w:ilvl="7" w:tplc="08090019" w:tentative="1">
      <w:start w:val="1"/>
      <w:numFmt w:val="lowerLetter"/>
      <w:lvlText w:val="%8."/>
      <w:lvlJc w:val="left"/>
      <w:pPr>
        <w:ind w:left="6530" w:hanging="360"/>
      </w:pPr>
    </w:lvl>
    <w:lvl w:ilvl="8" w:tplc="0809001B" w:tentative="1">
      <w:start w:val="1"/>
      <w:numFmt w:val="lowerRoman"/>
      <w:lvlText w:val="%9."/>
      <w:lvlJc w:val="right"/>
      <w:pPr>
        <w:ind w:left="7250" w:hanging="180"/>
      </w:pPr>
    </w:lvl>
  </w:abstractNum>
  <w:abstractNum w:abstractNumId="10" w15:restartNumberingAfterBreak="0">
    <w:nsid w:val="45AB64D2"/>
    <w:multiLevelType w:val="hybridMultilevel"/>
    <w:tmpl w:val="37B8DE5E"/>
    <w:lvl w:ilvl="0" w:tplc="08090011">
      <w:start w:val="1"/>
      <w:numFmt w:val="decimal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47C3E47"/>
    <w:multiLevelType w:val="hybridMultilevel"/>
    <w:tmpl w:val="B8368314"/>
    <w:lvl w:ilvl="0" w:tplc="08090011">
      <w:start w:val="1"/>
      <w:numFmt w:val="decimal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8112E02"/>
    <w:multiLevelType w:val="hybridMultilevel"/>
    <w:tmpl w:val="635671DC"/>
    <w:lvl w:ilvl="0" w:tplc="08090011">
      <w:start w:val="1"/>
      <w:numFmt w:val="decimal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1441AD6"/>
    <w:multiLevelType w:val="hybridMultilevel"/>
    <w:tmpl w:val="74AA3696"/>
    <w:lvl w:ilvl="0" w:tplc="990A8D5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72353734"/>
    <w:multiLevelType w:val="hybridMultilevel"/>
    <w:tmpl w:val="E758C672"/>
    <w:lvl w:ilvl="0" w:tplc="8214D9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F04EBE"/>
    <w:multiLevelType w:val="hybridMultilevel"/>
    <w:tmpl w:val="044885DA"/>
    <w:lvl w:ilvl="0" w:tplc="08090011">
      <w:start w:val="1"/>
      <w:numFmt w:val="decimal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B9B373D"/>
    <w:multiLevelType w:val="hybridMultilevel"/>
    <w:tmpl w:val="3586E576"/>
    <w:lvl w:ilvl="0" w:tplc="08090011">
      <w:start w:val="1"/>
      <w:numFmt w:val="decimal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16"/>
  </w:num>
  <w:num w:numId="3">
    <w:abstractNumId w:val="13"/>
  </w:num>
  <w:num w:numId="4">
    <w:abstractNumId w:val="10"/>
  </w:num>
  <w:num w:numId="5">
    <w:abstractNumId w:val="2"/>
  </w:num>
  <w:num w:numId="6">
    <w:abstractNumId w:val="0"/>
  </w:num>
  <w:num w:numId="7">
    <w:abstractNumId w:val="8"/>
  </w:num>
  <w:num w:numId="8">
    <w:abstractNumId w:val="11"/>
  </w:num>
  <w:num w:numId="9">
    <w:abstractNumId w:val="14"/>
  </w:num>
  <w:num w:numId="10">
    <w:abstractNumId w:val="12"/>
  </w:num>
  <w:num w:numId="11">
    <w:abstractNumId w:val="7"/>
  </w:num>
  <w:num w:numId="12">
    <w:abstractNumId w:val="4"/>
  </w:num>
  <w:num w:numId="13">
    <w:abstractNumId w:val="5"/>
  </w:num>
  <w:num w:numId="14">
    <w:abstractNumId w:val="9"/>
  </w:num>
  <w:num w:numId="15">
    <w:abstractNumId w:val="6"/>
  </w:num>
  <w:num w:numId="16">
    <w:abstractNumId w:val="3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628"/>
    <w:rsid w:val="00014D69"/>
    <w:rsid w:val="000171C1"/>
    <w:rsid w:val="0008202D"/>
    <w:rsid w:val="000A194D"/>
    <w:rsid w:val="000D1407"/>
    <w:rsid w:val="000D6E65"/>
    <w:rsid w:val="0016065B"/>
    <w:rsid w:val="00183724"/>
    <w:rsid w:val="001E1ABE"/>
    <w:rsid w:val="001E4C96"/>
    <w:rsid w:val="001F166E"/>
    <w:rsid w:val="001F429F"/>
    <w:rsid w:val="001F4A29"/>
    <w:rsid w:val="00225EB6"/>
    <w:rsid w:val="002825E3"/>
    <w:rsid w:val="002F08AD"/>
    <w:rsid w:val="00302F4C"/>
    <w:rsid w:val="00307A5E"/>
    <w:rsid w:val="00366998"/>
    <w:rsid w:val="003A04B1"/>
    <w:rsid w:val="003B43E6"/>
    <w:rsid w:val="003F0EEB"/>
    <w:rsid w:val="0045264F"/>
    <w:rsid w:val="004B2628"/>
    <w:rsid w:val="004E5403"/>
    <w:rsid w:val="00582A14"/>
    <w:rsid w:val="00587199"/>
    <w:rsid w:val="00612851"/>
    <w:rsid w:val="00623E40"/>
    <w:rsid w:val="00727DB9"/>
    <w:rsid w:val="00746A35"/>
    <w:rsid w:val="00781D60"/>
    <w:rsid w:val="007C770A"/>
    <w:rsid w:val="007E0050"/>
    <w:rsid w:val="007F1F72"/>
    <w:rsid w:val="00814A79"/>
    <w:rsid w:val="008346AF"/>
    <w:rsid w:val="0086523A"/>
    <w:rsid w:val="00936F6C"/>
    <w:rsid w:val="009C2656"/>
    <w:rsid w:val="00A2013D"/>
    <w:rsid w:val="00A42976"/>
    <w:rsid w:val="00A461BE"/>
    <w:rsid w:val="00A8460E"/>
    <w:rsid w:val="00B24A67"/>
    <w:rsid w:val="00B540DF"/>
    <w:rsid w:val="00C619D1"/>
    <w:rsid w:val="00C87DD6"/>
    <w:rsid w:val="00C91B7C"/>
    <w:rsid w:val="00CA0BEA"/>
    <w:rsid w:val="00CD77A7"/>
    <w:rsid w:val="00D43804"/>
    <w:rsid w:val="00E22356"/>
    <w:rsid w:val="00E7713A"/>
    <w:rsid w:val="00E92014"/>
    <w:rsid w:val="00EC1A12"/>
    <w:rsid w:val="00FA500D"/>
    <w:rsid w:val="00FD7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EF51BA"/>
  <w15:chartTrackingRefBased/>
  <w15:docId w15:val="{EDBEAF6A-916F-4BD2-A8AB-5311A6C17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B2628"/>
    <w:pPr>
      <w:spacing w:after="200" w:line="276" w:lineRule="auto"/>
      <w:ind w:left="720"/>
      <w:contextualSpacing/>
    </w:pPr>
    <w:rPr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B24A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24A67"/>
  </w:style>
  <w:style w:type="paragraph" w:styleId="Stopka">
    <w:name w:val="footer"/>
    <w:basedOn w:val="Normalny"/>
    <w:link w:val="StopkaZnak"/>
    <w:uiPriority w:val="99"/>
    <w:unhideWhenUsed/>
    <w:rsid w:val="00B24A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24A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F58B4E-D564-46BC-8644-C9906F2DAE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2795</TotalTime>
  <Pages>5</Pages>
  <Words>1235</Words>
  <Characters>7040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Stella Fajer</dc:creator>
  <cp:keywords/>
  <dc:description/>
  <cp:lastModifiedBy>Stella Fajer</cp:lastModifiedBy>
  <cp:revision>11</cp:revision>
  <cp:lastPrinted>2021-09-14T07:28:00Z</cp:lastPrinted>
  <dcterms:created xsi:type="dcterms:W3CDTF">2021-08-30T09:53:00Z</dcterms:created>
  <dcterms:modified xsi:type="dcterms:W3CDTF">2021-09-14T08:46:00Z</dcterms:modified>
</cp:coreProperties>
</file>